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6E4" w:rsidRDefault="00D67BE6" w:rsidP="00D67BE6">
      <w:pPr>
        <w:ind w:left="100" w:right="100"/>
        <w:jc w:val="center"/>
        <w:rPr>
          <w:rFonts w:eastAsia="Times New Roman"/>
          <w:b/>
          <w:bCs/>
          <w:sz w:val="20"/>
          <w:szCs w:val="20"/>
          <w:lang w:val="uk-UA"/>
        </w:rPr>
      </w:pPr>
      <w:r w:rsidRPr="00630328">
        <w:rPr>
          <w:rFonts w:eastAsia="Times New Roman"/>
          <w:b/>
          <w:bCs/>
          <w:sz w:val="20"/>
          <w:szCs w:val="20"/>
          <w:lang w:val="uk-UA"/>
        </w:rPr>
        <w:t>ДОГОВІР</w:t>
      </w:r>
    </w:p>
    <w:p w:rsidR="00D67BE6" w:rsidRPr="00630328" w:rsidRDefault="00D67BE6" w:rsidP="00D67BE6">
      <w:pPr>
        <w:ind w:left="100" w:right="100"/>
        <w:jc w:val="center"/>
        <w:rPr>
          <w:rFonts w:eastAsia="Times New Roman"/>
          <w:sz w:val="20"/>
          <w:szCs w:val="20"/>
          <w:lang w:val="uk-UA"/>
        </w:rPr>
      </w:pPr>
      <w:r w:rsidRPr="00630328">
        <w:rPr>
          <w:rFonts w:eastAsia="Times New Roman"/>
          <w:b/>
          <w:bCs/>
          <w:sz w:val="20"/>
          <w:szCs w:val="20"/>
          <w:lang w:val="uk-UA"/>
        </w:rPr>
        <w:t xml:space="preserve">КУПІВЛІ-ПРОДАЖУ </w:t>
      </w:r>
      <w:r w:rsidR="00C506E4">
        <w:rPr>
          <w:rFonts w:eastAsia="Times New Roman"/>
          <w:b/>
          <w:bCs/>
          <w:sz w:val="20"/>
          <w:szCs w:val="20"/>
          <w:lang w:val="uk-UA"/>
        </w:rPr>
        <w:t xml:space="preserve">ПИЛОМАТЕРІАЛІВ </w:t>
      </w:r>
      <w:r w:rsidRPr="00630328">
        <w:rPr>
          <w:rFonts w:eastAsia="Times New Roman"/>
          <w:b/>
          <w:bCs/>
          <w:sz w:val="20"/>
          <w:szCs w:val="20"/>
          <w:lang w:val="uk-UA"/>
        </w:rPr>
        <w:br/>
      </w:r>
      <w:r w:rsidR="00BC0492" w:rsidRPr="00630328">
        <w:rPr>
          <w:rFonts w:eastAsia="Times New Roman"/>
          <w:b/>
          <w:bCs/>
          <w:sz w:val="20"/>
          <w:szCs w:val="20"/>
          <w:lang w:val="uk-UA"/>
        </w:rPr>
        <w:t>№</w:t>
      </w:r>
      <w:r w:rsidR="00CB6C9E">
        <w:rPr>
          <w:rFonts w:eastAsia="Times New Roman"/>
          <w:b/>
          <w:bCs/>
          <w:sz w:val="20"/>
          <w:szCs w:val="20"/>
          <w:lang w:val="uk-UA"/>
        </w:rPr>
        <w:t>5</w:t>
      </w:r>
    </w:p>
    <w:tbl>
      <w:tblPr>
        <w:tblW w:w="4750" w:type="pct"/>
        <w:tblCellSpacing w:w="15" w:type="dxa"/>
        <w:tblLook w:val="04A0" w:firstRow="1" w:lastRow="0" w:firstColumn="1" w:lastColumn="0" w:noHBand="0" w:noVBand="1"/>
      </w:tblPr>
      <w:tblGrid>
        <w:gridCol w:w="3562"/>
        <w:gridCol w:w="6219"/>
      </w:tblGrid>
      <w:tr w:rsidR="00D67BE6" w:rsidRPr="00630328" w:rsidTr="002A22C2">
        <w:trPr>
          <w:tblCellSpacing w:w="15" w:type="dxa"/>
        </w:trPr>
        <w:tc>
          <w:tcPr>
            <w:tcW w:w="0" w:type="auto"/>
            <w:tcMar>
              <w:top w:w="15" w:type="dxa"/>
              <w:left w:w="15" w:type="dxa"/>
              <w:bottom w:w="15" w:type="dxa"/>
              <w:right w:w="15" w:type="dxa"/>
            </w:tcMar>
            <w:vAlign w:val="center"/>
            <w:hideMark/>
          </w:tcPr>
          <w:p w:rsidR="00D67BE6" w:rsidRPr="00630328" w:rsidRDefault="00D67BE6" w:rsidP="005E597A">
            <w:pPr>
              <w:ind w:firstLine="709"/>
              <w:rPr>
                <w:rFonts w:eastAsia="Times New Roman"/>
                <w:sz w:val="20"/>
                <w:szCs w:val="20"/>
                <w:lang w:val="uk-UA"/>
              </w:rPr>
            </w:pPr>
            <w:r w:rsidRPr="00630328">
              <w:rPr>
                <w:rFonts w:eastAsia="Times New Roman"/>
                <w:b/>
                <w:bCs/>
                <w:sz w:val="20"/>
                <w:szCs w:val="20"/>
                <w:lang w:val="uk-UA"/>
              </w:rPr>
              <w:t xml:space="preserve">м. </w:t>
            </w:r>
            <w:r w:rsidR="005E597A" w:rsidRPr="00630328">
              <w:rPr>
                <w:rFonts w:eastAsia="Times New Roman"/>
                <w:b/>
                <w:bCs/>
                <w:sz w:val="20"/>
                <w:szCs w:val="20"/>
                <w:lang w:val="uk-UA"/>
              </w:rPr>
              <w:t>Городня</w:t>
            </w:r>
          </w:p>
        </w:tc>
        <w:tc>
          <w:tcPr>
            <w:tcW w:w="0" w:type="auto"/>
            <w:tcMar>
              <w:top w:w="15" w:type="dxa"/>
              <w:left w:w="15" w:type="dxa"/>
              <w:bottom w:w="15" w:type="dxa"/>
              <w:right w:w="15" w:type="dxa"/>
            </w:tcMar>
            <w:vAlign w:val="center"/>
            <w:hideMark/>
          </w:tcPr>
          <w:p w:rsidR="00D67BE6" w:rsidRPr="00630328" w:rsidRDefault="00D67BE6" w:rsidP="009C643E">
            <w:pPr>
              <w:ind w:firstLine="709"/>
              <w:jc w:val="right"/>
              <w:rPr>
                <w:rFonts w:eastAsia="Times New Roman"/>
                <w:sz w:val="20"/>
                <w:szCs w:val="20"/>
                <w:lang w:val="uk-UA"/>
              </w:rPr>
            </w:pPr>
            <w:r w:rsidRPr="00630328">
              <w:rPr>
                <w:rFonts w:eastAsia="Times New Roman"/>
                <w:b/>
                <w:bCs/>
                <w:sz w:val="20"/>
                <w:szCs w:val="20"/>
                <w:lang w:val="uk-UA"/>
              </w:rPr>
              <w:t>"</w:t>
            </w:r>
            <w:r w:rsidR="009C643E">
              <w:rPr>
                <w:rFonts w:eastAsia="Times New Roman"/>
                <w:b/>
                <w:bCs/>
                <w:sz w:val="20"/>
                <w:szCs w:val="20"/>
                <w:lang w:val="uk-UA"/>
              </w:rPr>
              <w:t>01</w:t>
            </w:r>
            <w:r w:rsidRPr="00630328">
              <w:rPr>
                <w:rFonts w:eastAsia="Times New Roman"/>
                <w:b/>
                <w:bCs/>
                <w:sz w:val="20"/>
                <w:szCs w:val="20"/>
                <w:lang w:val="uk-UA"/>
              </w:rPr>
              <w:t xml:space="preserve">" </w:t>
            </w:r>
            <w:r w:rsidR="009C643E">
              <w:rPr>
                <w:rFonts w:eastAsia="Times New Roman"/>
                <w:b/>
                <w:bCs/>
                <w:sz w:val="20"/>
                <w:szCs w:val="20"/>
                <w:lang w:val="uk-UA"/>
              </w:rPr>
              <w:t>червня</w:t>
            </w:r>
            <w:r w:rsidR="00804EA6" w:rsidRPr="00630328">
              <w:rPr>
                <w:rFonts w:eastAsia="Times New Roman"/>
                <w:b/>
                <w:bCs/>
                <w:sz w:val="20"/>
                <w:szCs w:val="20"/>
                <w:lang w:val="uk-UA"/>
              </w:rPr>
              <w:t xml:space="preserve"> 20</w:t>
            </w:r>
            <w:r w:rsidRPr="00630328">
              <w:rPr>
                <w:rFonts w:eastAsia="Times New Roman"/>
                <w:b/>
                <w:bCs/>
                <w:sz w:val="20"/>
                <w:szCs w:val="20"/>
                <w:lang w:val="uk-UA"/>
              </w:rPr>
              <w:t>2</w:t>
            </w:r>
            <w:r w:rsidR="00510CF3" w:rsidRPr="00630328">
              <w:rPr>
                <w:rFonts w:eastAsia="Times New Roman"/>
                <w:b/>
                <w:bCs/>
                <w:sz w:val="20"/>
                <w:szCs w:val="20"/>
                <w:lang w:val="uk-UA"/>
              </w:rPr>
              <w:t>2</w:t>
            </w:r>
            <w:r w:rsidRPr="00630328">
              <w:rPr>
                <w:rFonts w:eastAsia="Times New Roman"/>
                <w:b/>
                <w:bCs/>
                <w:sz w:val="20"/>
                <w:szCs w:val="20"/>
                <w:lang w:val="uk-UA"/>
              </w:rPr>
              <w:t xml:space="preserve"> р.</w:t>
            </w:r>
          </w:p>
        </w:tc>
      </w:tr>
    </w:tbl>
    <w:p w:rsidR="00D67BE6" w:rsidRPr="00630328" w:rsidRDefault="006011EB" w:rsidP="00D67BE6">
      <w:pPr>
        <w:ind w:right="100" w:firstLine="709"/>
        <w:jc w:val="both"/>
        <w:rPr>
          <w:rFonts w:eastAsia="Times New Roman"/>
          <w:sz w:val="20"/>
          <w:szCs w:val="20"/>
          <w:lang w:val="uk-UA"/>
        </w:rPr>
      </w:pPr>
      <w:r w:rsidRPr="00630328">
        <w:rPr>
          <w:rFonts w:eastAsia="Times New Roman"/>
          <w:sz w:val="20"/>
          <w:szCs w:val="20"/>
          <w:lang w:val="uk-UA"/>
        </w:rPr>
        <w:t>Учасники аукціону ДП "</w:t>
      </w:r>
      <w:proofErr w:type="spellStart"/>
      <w:r w:rsidRPr="00630328">
        <w:rPr>
          <w:rFonts w:eastAsia="Times New Roman"/>
          <w:sz w:val="20"/>
          <w:szCs w:val="20"/>
          <w:lang w:val="uk-UA"/>
        </w:rPr>
        <w:t>Городнянське</w:t>
      </w:r>
      <w:proofErr w:type="spellEnd"/>
      <w:r w:rsidRPr="00630328">
        <w:rPr>
          <w:rFonts w:eastAsia="Times New Roman"/>
          <w:sz w:val="20"/>
          <w:szCs w:val="20"/>
          <w:lang w:val="uk-UA"/>
        </w:rPr>
        <w:t xml:space="preserve"> лісове господарство", в особі директора </w:t>
      </w:r>
      <w:proofErr w:type="spellStart"/>
      <w:r w:rsidRPr="00630328">
        <w:rPr>
          <w:rFonts w:eastAsia="Times New Roman"/>
          <w:sz w:val="20"/>
          <w:szCs w:val="20"/>
          <w:lang w:val="uk-UA"/>
        </w:rPr>
        <w:t>Реуцького</w:t>
      </w:r>
      <w:proofErr w:type="spellEnd"/>
      <w:r w:rsidRPr="00630328">
        <w:rPr>
          <w:rFonts w:eastAsia="Times New Roman"/>
          <w:sz w:val="20"/>
          <w:szCs w:val="20"/>
          <w:lang w:val="uk-UA"/>
        </w:rPr>
        <w:t xml:space="preserve"> Валентина Володимировича, </w:t>
      </w:r>
      <w:r w:rsidR="00D50170">
        <w:rPr>
          <w:rFonts w:eastAsia="Times New Roman"/>
          <w:sz w:val="20"/>
          <w:szCs w:val="20"/>
          <w:lang w:val="uk-UA"/>
        </w:rPr>
        <w:t>який</w:t>
      </w:r>
      <w:r w:rsidRPr="00630328">
        <w:rPr>
          <w:rFonts w:eastAsia="Times New Roman"/>
          <w:sz w:val="20"/>
          <w:szCs w:val="20"/>
          <w:lang w:val="uk-UA"/>
        </w:rPr>
        <w:t xml:space="preserve"> діє на підставі Статуту, (надалі – Продавець), з одного боку  та</w:t>
      </w:r>
      <w:r w:rsidRPr="00630328">
        <w:rPr>
          <w:sz w:val="20"/>
          <w:szCs w:val="20"/>
          <w:lang w:val="uk-UA"/>
        </w:rPr>
        <w:t xml:space="preserve"> учасник аукціону </w:t>
      </w:r>
      <w:proofErr w:type="spellStart"/>
      <w:r w:rsidR="00860C12" w:rsidRPr="006E356C">
        <w:rPr>
          <w:sz w:val="20"/>
          <w:szCs w:val="20"/>
        </w:rPr>
        <w:t>Товариство</w:t>
      </w:r>
      <w:proofErr w:type="spellEnd"/>
      <w:r w:rsidR="00860C12" w:rsidRPr="006E356C">
        <w:rPr>
          <w:sz w:val="20"/>
          <w:szCs w:val="20"/>
        </w:rPr>
        <w:t xml:space="preserve"> з </w:t>
      </w:r>
      <w:proofErr w:type="spellStart"/>
      <w:r w:rsidR="00860C12" w:rsidRPr="006E356C">
        <w:rPr>
          <w:sz w:val="20"/>
          <w:szCs w:val="20"/>
        </w:rPr>
        <w:t>обмеженою</w:t>
      </w:r>
      <w:proofErr w:type="spellEnd"/>
      <w:r w:rsidR="00860C12" w:rsidRPr="006E356C">
        <w:rPr>
          <w:sz w:val="20"/>
          <w:szCs w:val="20"/>
        </w:rPr>
        <w:t xml:space="preserve"> </w:t>
      </w:r>
      <w:proofErr w:type="spellStart"/>
      <w:r w:rsidR="00860C12" w:rsidRPr="006E356C">
        <w:rPr>
          <w:sz w:val="20"/>
          <w:szCs w:val="20"/>
        </w:rPr>
        <w:t>відповідальністю</w:t>
      </w:r>
      <w:proofErr w:type="spellEnd"/>
      <w:r w:rsidR="00860C12" w:rsidRPr="006E356C">
        <w:rPr>
          <w:sz w:val="20"/>
          <w:szCs w:val="20"/>
        </w:rPr>
        <w:t xml:space="preserve"> </w:t>
      </w:r>
      <w:r w:rsidR="00860C12" w:rsidRPr="00354C59">
        <w:rPr>
          <w:sz w:val="20"/>
          <w:szCs w:val="20"/>
          <w:lang w:val="uk-UA"/>
        </w:rPr>
        <w:t>"</w:t>
      </w:r>
      <w:r w:rsidR="00CB6C9E" w:rsidRPr="003E534D">
        <w:rPr>
          <w:spacing w:val="1"/>
          <w:sz w:val="22"/>
          <w:szCs w:val="22"/>
        </w:rPr>
        <w:t>РЯДОВИЙ</w:t>
      </w:r>
      <w:r w:rsidR="00860C12" w:rsidRPr="00354C59">
        <w:rPr>
          <w:sz w:val="20"/>
          <w:szCs w:val="20"/>
          <w:lang w:val="uk-UA"/>
        </w:rPr>
        <w:t xml:space="preserve">", в особі директора </w:t>
      </w:r>
      <w:r w:rsidR="00CB6C9E">
        <w:rPr>
          <w:color w:val="1F1F1F"/>
          <w:sz w:val="20"/>
          <w:szCs w:val="21"/>
          <w:shd w:val="clear" w:color="auto" w:fill="FFFFFF"/>
          <w:lang w:val="uk-UA"/>
        </w:rPr>
        <w:t>Рядового Андрія Івановича</w:t>
      </w:r>
      <w:r w:rsidR="00860C12" w:rsidRPr="00354C59">
        <w:rPr>
          <w:sz w:val="20"/>
          <w:szCs w:val="20"/>
        </w:rPr>
        <w:t>,</w:t>
      </w:r>
      <w:r w:rsidR="00860C12" w:rsidRPr="006E356C">
        <w:rPr>
          <w:sz w:val="20"/>
          <w:szCs w:val="20"/>
        </w:rPr>
        <w:t xml:space="preserve"> </w:t>
      </w:r>
      <w:r w:rsidR="00860C12">
        <w:rPr>
          <w:sz w:val="20"/>
          <w:szCs w:val="20"/>
          <w:lang w:val="uk-UA"/>
        </w:rPr>
        <w:t>який</w:t>
      </w:r>
      <w:r w:rsidR="00860C12" w:rsidRPr="006E356C">
        <w:rPr>
          <w:sz w:val="20"/>
          <w:szCs w:val="20"/>
        </w:rPr>
        <w:t xml:space="preserve"> </w:t>
      </w:r>
      <w:proofErr w:type="spellStart"/>
      <w:r w:rsidR="00860C12" w:rsidRPr="006E356C">
        <w:rPr>
          <w:sz w:val="20"/>
          <w:szCs w:val="20"/>
        </w:rPr>
        <w:t>діє</w:t>
      </w:r>
      <w:proofErr w:type="spellEnd"/>
      <w:r w:rsidR="00860C12" w:rsidRPr="006E356C">
        <w:rPr>
          <w:sz w:val="20"/>
          <w:szCs w:val="20"/>
        </w:rPr>
        <w:t xml:space="preserve"> на </w:t>
      </w:r>
      <w:proofErr w:type="spellStart"/>
      <w:r w:rsidR="00860C12" w:rsidRPr="006E356C">
        <w:rPr>
          <w:sz w:val="20"/>
          <w:szCs w:val="20"/>
        </w:rPr>
        <w:t>підставі</w:t>
      </w:r>
      <w:proofErr w:type="spellEnd"/>
      <w:r w:rsidR="00860C12" w:rsidRPr="006E356C">
        <w:rPr>
          <w:sz w:val="20"/>
          <w:szCs w:val="20"/>
        </w:rPr>
        <w:t xml:space="preserve"> Статуту</w:t>
      </w:r>
      <w:r w:rsidR="00D50170" w:rsidRPr="00630328">
        <w:rPr>
          <w:rFonts w:eastAsia="Times New Roman"/>
          <w:sz w:val="20"/>
          <w:szCs w:val="20"/>
          <w:lang w:val="uk-UA"/>
        </w:rPr>
        <w:t xml:space="preserve">, </w:t>
      </w:r>
      <w:r w:rsidRPr="00630328">
        <w:rPr>
          <w:rFonts w:eastAsia="Times New Roman"/>
          <w:sz w:val="20"/>
          <w:szCs w:val="20"/>
          <w:lang w:val="uk-UA"/>
        </w:rPr>
        <w:t>(надалі – Покупець), з другого боку, разом надалі – Сторони</w:t>
      </w:r>
      <w:r w:rsidR="00D67BE6" w:rsidRPr="00630328">
        <w:rPr>
          <w:rFonts w:eastAsia="Times New Roman"/>
          <w:sz w:val="20"/>
          <w:szCs w:val="20"/>
          <w:lang w:val="uk-UA"/>
        </w:rPr>
        <w:t xml:space="preserve">, уклали цей договір за результатами </w:t>
      </w:r>
      <w:r w:rsidR="00C506E4">
        <w:rPr>
          <w:rFonts w:eastAsia="Times New Roman"/>
          <w:sz w:val="20"/>
          <w:szCs w:val="20"/>
          <w:lang w:val="uk-UA"/>
        </w:rPr>
        <w:t>а</w:t>
      </w:r>
      <w:r w:rsidR="00C506E4" w:rsidRPr="00C506E4">
        <w:rPr>
          <w:rFonts w:eastAsia="Times New Roman"/>
          <w:sz w:val="20"/>
          <w:szCs w:val="20"/>
          <w:lang w:val="uk-UA"/>
        </w:rPr>
        <w:t>укціон</w:t>
      </w:r>
      <w:r w:rsidR="00C506E4">
        <w:rPr>
          <w:rFonts w:eastAsia="Times New Roman"/>
          <w:sz w:val="20"/>
          <w:szCs w:val="20"/>
          <w:lang w:val="uk-UA"/>
        </w:rPr>
        <w:t>у</w:t>
      </w:r>
      <w:r w:rsidR="00C506E4" w:rsidRPr="00C506E4">
        <w:rPr>
          <w:rFonts w:eastAsia="Times New Roman"/>
          <w:sz w:val="20"/>
          <w:szCs w:val="20"/>
          <w:lang w:val="uk-UA"/>
        </w:rPr>
        <w:t xml:space="preserve"> з продажу пиломатеріалів та продукції переробки деревини  2 кварталу 2022 року,</w:t>
      </w:r>
      <w:r w:rsidR="00804EA6" w:rsidRPr="00630328">
        <w:rPr>
          <w:rFonts w:eastAsia="Times New Roman"/>
          <w:sz w:val="20"/>
          <w:szCs w:val="20"/>
          <w:lang w:val="uk-UA"/>
        </w:rPr>
        <w:t xml:space="preserve"> який відбувся </w:t>
      </w:r>
      <w:r w:rsidR="009C643E">
        <w:rPr>
          <w:rFonts w:eastAsia="Times New Roman"/>
          <w:sz w:val="20"/>
          <w:szCs w:val="20"/>
          <w:lang w:val="uk-UA"/>
        </w:rPr>
        <w:t>01</w:t>
      </w:r>
      <w:r w:rsidR="00804EA6" w:rsidRPr="00630328">
        <w:rPr>
          <w:rFonts w:eastAsia="Times New Roman"/>
          <w:sz w:val="20"/>
          <w:szCs w:val="20"/>
          <w:lang w:val="uk-UA"/>
        </w:rPr>
        <w:t> </w:t>
      </w:r>
      <w:r w:rsidR="009C643E">
        <w:rPr>
          <w:rFonts w:eastAsia="Times New Roman"/>
          <w:sz w:val="20"/>
          <w:szCs w:val="20"/>
          <w:lang w:val="uk-UA"/>
        </w:rPr>
        <w:t>червня</w:t>
      </w:r>
      <w:r w:rsidR="00804EA6" w:rsidRPr="00630328">
        <w:rPr>
          <w:rFonts w:eastAsia="Times New Roman"/>
          <w:sz w:val="20"/>
          <w:szCs w:val="20"/>
          <w:lang w:val="uk-UA"/>
        </w:rPr>
        <w:t xml:space="preserve"> 202</w:t>
      </w:r>
      <w:r w:rsidR="00510CF3" w:rsidRPr="00630328">
        <w:rPr>
          <w:rFonts w:eastAsia="Times New Roman"/>
          <w:sz w:val="20"/>
          <w:szCs w:val="20"/>
          <w:lang w:val="uk-UA"/>
        </w:rPr>
        <w:t>2</w:t>
      </w:r>
      <w:r w:rsidR="00DE0507" w:rsidRPr="00630328">
        <w:rPr>
          <w:rFonts w:eastAsia="Times New Roman"/>
          <w:sz w:val="20"/>
          <w:szCs w:val="20"/>
          <w:lang w:val="uk-UA"/>
        </w:rPr>
        <w:t xml:space="preserve"> р. на </w:t>
      </w:r>
      <w:r w:rsidR="00B465B6" w:rsidRPr="00630328">
        <w:rPr>
          <w:rFonts w:eastAsia="Times New Roman"/>
          <w:sz w:val="20"/>
          <w:szCs w:val="20"/>
          <w:lang w:val="uk-UA"/>
        </w:rPr>
        <w:t xml:space="preserve"> </w:t>
      </w:r>
      <w:r w:rsidR="005E597A" w:rsidRPr="00630328">
        <w:rPr>
          <w:rFonts w:eastAsia="Times New Roman"/>
          <w:sz w:val="20"/>
          <w:szCs w:val="20"/>
          <w:lang w:val="uk-UA"/>
        </w:rPr>
        <w:t xml:space="preserve">ТОВ "Українська </w:t>
      </w:r>
      <w:r w:rsidR="00976D7F" w:rsidRPr="00630328">
        <w:rPr>
          <w:rFonts w:eastAsia="Times New Roman"/>
          <w:sz w:val="20"/>
          <w:szCs w:val="20"/>
          <w:lang w:val="uk-UA"/>
        </w:rPr>
        <w:t>універсальна</w:t>
      </w:r>
      <w:r w:rsidR="005E597A" w:rsidRPr="00630328">
        <w:rPr>
          <w:rFonts w:eastAsia="Times New Roman"/>
          <w:sz w:val="20"/>
          <w:szCs w:val="20"/>
          <w:lang w:val="uk-UA"/>
        </w:rPr>
        <w:t xml:space="preserve"> біржа"</w:t>
      </w:r>
      <w:r w:rsidR="00804EA6" w:rsidRPr="00630328">
        <w:rPr>
          <w:rFonts w:eastAsia="Times New Roman"/>
          <w:sz w:val="20"/>
          <w:szCs w:val="20"/>
          <w:lang w:val="uk-UA"/>
        </w:rPr>
        <w:t xml:space="preserve"> про наведене нижче:</w:t>
      </w:r>
      <w:bookmarkStart w:id="0" w:name="_GoBack"/>
      <w:bookmarkEnd w:id="0"/>
    </w:p>
    <w:p w:rsidR="00D67BE6" w:rsidRPr="00630328" w:rsidRDefault="00D67BE6" w:rsidP="00D67BE6">
      <w:pPr>
        <w:ind w:right="-1" w:firstLine="709"/>
        <w:jc w:val="center"/>
        <w:rPr>
          <w:rFonts w:eastAsia="Times New Roman"/>
          <w:sz w:val="20"/>
          <w:szCs w:val="20"/>
          <w:lang w:val="uk-UA"/>
        </w:rPr>
      </w:pPr>
      <w:r w:rsidRPr="00630328">
        <w:rPr>
          <w:rFonts w:eastAsia="Times New Roman"/>
          <w:b/>
          <w:bCs/>
          <w:sz w:val="20"/>
          <w:szCs w:val="20"/>
          <w:lang w:val="uk-UA"/>
        </w:rPr>
        <w:t>1. ПРЕДМЕТ ДОГОВОРУ </w:t>
      </w:r>
      <w:r w:rsidRPr="00630328">
        <w:rPr>
          <w:rFonts w:eastAsia="Times New Roman"/>
          <w:sz w:val="20"/>
          <w:szCs w:val="20"/>
          <w:lang w:val="uk-UA"/>
        </w:rPr>
        <w:t> </w:t>
      </w:r>
    </w:p>
    <w:p w:rsidR="00654A4D" w:rsidRPr="00630328" w:rsidRDefault="00654A4D" w:rsidP="00654A4D">
      <w:pPr>
        <w:ind w:right="-1"/>
        <w:jc w:val="both"/>
        <w:rPr>
          <w:rFonts w:eastAsia="Times New Roman"/>
          <w:sz w:val="20"/>
          <w:szCs w:val="20"/>
          <w:lang w:val="uk-UA"/>
        </w:rPr>
      </w:pPr>
      <w:r w:rsidRPr="00630328">
        <w:rPr>
          <w:rFonts w:eastAsia="Times New Roman"/>
          <w:b/>
          <w:sz w:val="20"/>
          <w:szCs w:val="20"/>
          <w:lang w:val="uk-UA"/>
        </w:rPr>
        <w:t>1.1</w:t>
      </w:r>
      <w:r w:rsidRPr="00630328">
        <w:rPr>
          <w:rFonts w:eastAsia="Times New Roman"/>
          <w:sz w:val="20"/>
          <w:szCs w:val="20"/>
          <w:lang w:val="uk-UA"/>
        </w:rPr>
        <w:t xml:space="preserve"> За результатами проведення </w:t>
      </w:r>
      <w:r w:rsidR="00C506E4">
        <w:rPr>
          <w:rFonts w:eastAsia="Times New Roman"/>
          <w:sz w:val="20"/>
          <w:szCs w:val="20"/>
          <w:lang w:val="uk-UA"/>
        </w:rPr>
        <w:t>а</w:t>
      </w:r>
      <w:r w:rsidR="00C506E4" w:rsidRPr="00C506E4">
        <w:rPr>
          <w:rFonts w:eastAsia="Times New Roman"/>
          <w:sz w:val="20"/>
          <w:szCs w:val="20"/>
          <w:lang w:val="uk-UA"/>
        </w:rPr>
        <w:t>укціон</w:t>
      </w:r>
      <w:r w:rsidR="00C506E4">
        <w:rPr>
          <w:rFonts w:eastAsia="Times New Roman"/>
          <w:sz w:val="20"/>
          <w:szCs w:val="20"/>
          <w:lang w:val="uk-UA"/>
        </w:rPr>
        <w:t>у</w:t>
      </w:r>
      <w:r w:rsidR="00C506E4" w:rsidRPr="00C506E4">
        <w:rPr>
          <w:rFonts w:eastAsia="Times New Roman"/>
          <w:sz w:val="20"/>
          <w:szCs w:val="20"/>
          <w:lang w:val="uk-UA"/>
        </w:rPr>
        <w:t xml:space="preserve"> з продажу пиломатеріалів та продукції переробки деревини  2 кварталу 2022 року,</w:t>
      </w:r>
      <w:r w:rsidR="007D720F" w:rsidRPr="00630328">
        <w:rPr>
          <w:rFonts w:eastAsia="Times New Roman"/>
          <w:sz w:val="20"/>
          <w:szCs w:val="20"/>
          <w:lang w:val="uk-UA"/>
        </w:rPr>
        <w:t xml:space="preserve"> який відбувся </w:t>
      </w:r>
      <w:r w:rsidR="009C643E">
        <w:rPr>
          <w:rFonts w:eastAsia="Times New Roman"/>
          <w:sz w:val="20"/>
          <w:szCs w:val="20"/>
          <w:lang w:val="uk-UA"/>
        </w:rPr>
        <w:t>01</w:t>
      </w:r>
      <w:r w:rsidR="00C15C90">
        <w:rPr>
          <w:rFonts w:eastAsia="Times New Roman"/>
          <w:sz w:val="20"/>
          <w:szCs w:val="20"/>
          <w:lang w:val="uk-UA"/>
        </w:rPr>
        <w:t xml:space="preserve"> </w:t>
      </w:r>
      <w:r w:rsidR="009C643E">
        <w:rPr>
          <w:rFonts w:eastAsia="Times New Roman"/>
          <w:sz w:val="20"/>
          <w:szCs w:val="20"/>
          <w:lang w:val="uk-UA"/>
        </w:rPr>
        <w:t>червня</w:t>
      </w:r>
      <w:r w:rsidR="007D720F" w:rsidRPr="00630328">
        <w:rPr>
          <w:rFonts w:eastAsia="Times New Roman"/>
          <w:sz w:val="20"/>
          <w:szCs w:val="20"/>
          <w:lang w:val="uk-UA"/>
        </w:rPr>
        <w:t xml:space="preserve"> 202</w:t>
      </w:r>
      <w:r w:rsidR="00510CF3" w:rsidRPr="00630328">
        <w:rPr>
          <w:rFonts w:eastAsia="Times New Roman"/>
          <w:sz w:val="20"/>
          <w:szCs w:val="20"/>
          <w:lang w:val="uk-UA"/>
        </w:rPr>
        <w:t>2</w:t>
      </w:r>
      <w:r w:rsidR="007D720F" w:rsidRPr="00630328">
        <w:rPr>
          <w:rFonts w:eastAsia="Times New Roman"/>
          <w:sz w:val="20"/>
          <w:szCs w:val="20"/>
          <w:lang w:val="uk-UA"/>
        </w:rPr>
        <w:t xml:space="preserve"> </w:t>
      </w:r>
      <w:r w:rsidRPr="00630328">
        <w:rPr>
          <w:rFonts w:eastAsia="Times New Roman"/>
          <w:sz w:val="20"/>
          <w:szCs w:val="20"/>
          <w:lang w:val="uk-UA"/>
        </w:rPr>
        <w:t>р. (далі - аукціон) Продавець зобов'язується передати, а Покупець зобов'язується прийняти та оплатити товар на умовах та способом, вказаними в цьому Договорі.</w:t>
      </w:r>
    </w:p>
    <w:p w:rsidR="00D67BE6" w:rsidRPr="00630328" w:rsidRDefault="00654A4D" w:rsidP="00D67BE6">
      <w:pPr>
        <w:ind w:right="-1"/>
        <w:jc w:val="both"/>
        <w:rPr>
          <w:rFonts w:eastAsia="Times New Roman"/>
          <w:sz w:val="20"/>
          <w:szCs w:val="20"/>
          <w:lang w:val="uk-UA"/>
        </w:rPr>
      </w:pPr>
      <w:r w:rsidRPr="00630328">
        <w:rPr>
          <w:rFonts w:eastAsia="Times New Roman"/>
          <w:b/>
          <w:sz w:val="20"/>
          <w:szCs w:val="20"/>
          <w:lang w:val="uk-UA"/>
        </w:rPr>
        <w:t>1.2</w:t>
      </w:r>
      <w:r w:rsidRPr="00630328">
        <w:rPr>
          <w:rFonts w:eastAsia="Times New Roman"/>
          <w:sz w:val="20"/>
          <w:szCs w:val="20"/>
          <w:lang w:val="uk-UA"/>
        </w:rPr>
        <w:t> </w:t>
      </w:r>
      <w:r w:rsidR="00D67BE6" w:rsidRPr="00630328">
        <w:rPr>
          <w:rFonts w:eastAsia="Times New Roman"/>
          <w:sz w:val="20"/>
          <w:szCs w:val="20"/>
          <w:lang w:val="uk-UA"/>
        </w:rPr>
        <w:t xml:space="preserve">Товаром по цьому договору є </w:t>
      </w:r>
      <w:r w:rsidR="00C506E4">
        <w:rPr>
          <w:rFonts w:eastAsia="Times New Roman"/>
          <w:sz w:val="20"/>
          <w:szCs w:val="20"/>
          <w:lang w:val="uk-UA"/>
        </w:rPr>
        <w:t>пиломатеріали</w:t>
      </w:r>
      <w:r w:rsidR="00D67BE6" w:rsidRPr="00630328">
        <w:rPr>
          <w:rFonts w:eastAsia="Times New Roman"/>
          <w:sz w:val="20"/>
          <w:szCs w:val="20"/>
          <w:lang w:val="uk-UA"/>
        </w:rPr>
        <w:t>, реалізован</w:t>
      </w:r>
      <w:r w:rsidR="00C506E4">
        <w:rPr>
          <w:rFonts w:eastAsia="Times New Roman"/>
          <w:sz w:val="20"/>
          <w:szCs w:val="20"/>
          <w:lang w:val="uk-UA"/>
        </w:rPr>
        <w:t>і</w:t>
      </w:r>
      <w:r w:rsidR="00D67BE6" w:rsidRPr="00630328">
        <w:rPr>
          <w:rFonts w:eastAsia="Times New Roman"/>
          <w:sz w:val="20"/>
          <w:szCs w:val="20"/>
          <w:lang w:val="uk-UA"/>
        </w:rPr>
        <w:t xml:space="preserve"> під час аукціону та стандартизован</w:t>
      </w:r>
      <w:r w:rsidR="00C506E4">
        <w:rPr>
          <w:rFonts w:eastAsia="Times New Roman"/>
          <w:sz w:val="20"/>
          <w:szCs w:val="20"/>
          <w:lang w:val="uk-UA"/>
        </w:rPr>
        <w:t>і</w:t>
      </w:r>
      <w:r w:rsidR="00D67BE6" w:rsidRPr="00630328">
        <w:rPr>
          <w:rFonts w:eastAsia="Times New Roman"/>
          <w:sz w:val="20"/>
          <w:szCs w:val="20"/>
          <w:lang w:val="uk-UA"/>
        </w:rPr>
        <w:t xml:space="preserve"> в лоти, деталізована інформація про які зафіксована в Специфікації, що додається до цього договору та є його невід'ємною частиною.</w:t>
      </w:r>
    </w:p>
    <w:p w:rsidR="00D67BE6" w:rsidRPr="00630328" w:rsidRDefault="00D67BE6" w:rsidP="00D67BE6">
      <w:pPr>
        <w:ind w:right="-1"/>
        <w:jc w:val="both"/>
        <w:rPr>
          <w:rFonts w:eastAsia="Times New Roman"/>
          <w:sz w:val="20"/>
          <w:szCs w:val="20"/>
          <w:lang w:val="uk-UA"/>
        </w:rPr>
      </w:pPr>
      <w:r w:rsidRPr="00630328">
        <w:rPr>
          <w:rFonts w:eastAsia="Times New Roman"/>
          <w:b/>
          <w:sz w:val="20"/>
          <w:szCs w:val="20"/>
          <w:lang w:val="uk-UA"/>
        </w:rPr>
        <w:t>1.</w:t>
      </w:r>
      <w:r w:rsidR="00973BE5">
        <w:rPr>
          <w:rFonts w:eastAsia="Times New Roman"/>
          <w:b/>
          <w:sz w:val="20"/>
          <w:szCs w:val="20"/>
          <w:lang w:val="uk-UA"/>
        </w:rPr>
        <w:t>3</w:t>
      </w:r>
      <w:r w:rsidRPr="00630328">
        <w:rPr>
          <w:rFonts w:eastAsia="Times New Roman"/>
          <w:sz w:val="20"/>
          <w:szCs w:val="20"/>
          <w:lang w:val="uk-UA"/>
        </w:rPr>
        <w:t xml:space="preserve"> По якості </w:t>
      </w:r>
      <w:r w:rsidR="00C506E4">
        <w:rPr>
          <w:rFonts w:eastAsia="Times New Roman"/>
          <w:sz w:val="20"/>
          <w:szCs w:val="20"/>
          <w:lang w:val="uk-UA"/>
        </w:rPr>
        <w:t>товар</w:t>
      </w:r>
      <w:r w:rsidRPr="00630328">
        <w:rPr>
          <w:rFonts w:eastAsia="Times New Roman"/>
          <w:sz w:val="20"/>
          <w:szCs w:val="20"/>
          <w:lang w:val="uk-UA"/>
        </w:rPr>
        <w:t xml:space="preserve"> відповідає в</w:t>
      </w:r>
      <w:r w:rsidR="00C506E4">
        <w:rPr>
          <w:rFonts w:eastAsia="Times New Roman"/>
          <w:sz w:val="20"/>
          <w:szCs w:val="20"/>
          <w:lang w:val="uk-UA"/>
        </w:rPr>
        <w:t>имогам чинних стандартів</w:t>
      </w:r>
      <w:r w:rsidRPr="00630328">
        <w:rPr>
          <w:rFonts w:eastAsia="Times New Roman"/>
          <w:sz w:val="20"/>
          <w:szCs w:val="20"/>
          <w:lang w:val="uk-UA"/>
        </w:rPr>
        <w:t>. </w:t>
      </w:r>
    </w:p>
    <w:p w:rsidR="00D67BE6" w:rsidRPr="00630328" w:rsidRDefault="00D67BE6" w:rsidP="00D67BE6">
      <w:pPr>
        <w:ind w:right="-1" w:firstLine="709"/>
        <w:jc w:val="center"/>
        <w:rPr>
          <w:rFonts w:eastAsia="Times New Roman"/>
          <w:sz w:val="20"/>
          <w:szCs w:val="20"/>
          <w:lang w:val="uk-UA"/>
        </w:rPr>
      </w:pPr>
      <w:r w:rsidRPr="00630328">
        <w:rPr>
          <w:rFonts w:eastAsia="Times New Roman"/>
          <w:b/>
          <w:bCs/>
          <w:sz w:val="20"/>
          <w:szCs w:val="20"/>
          <w:lang w:val="uk-UA"/>
        </w:rPr>
        <w:t>2. ЦІНА ТА ПОРЯДОК РОЗРАХУНКІВ</w:t>
      </w:r>
    </w:p>
    <w:p w:rsidR="00D67BE6" w:rsidRPr="00630328" w:rsidRDefault="00D67BE6" w:rsidP="000C4EA9">
      <w:pPr>
        <w:jc w:val="both"/>
        <w:rPr>
          <w:rFonts w:eastAsia="Times New Roman"/>
          <w:sz w:val="20"/>
          <w:szCs w:val="20"/>
          <w:lang w:val="uk-UA"/>
        </w:rPr>
      </w:pPr>
      <w:r w:rsidRPr="00630328">
        <w:rPr>
          <w:rFonts w:eastAsia="Times New Roman"/>
          <w:b/>
          <w:sz w:val="20"/>
          <w:szCs w:val="20"/>
          <w:lang w:val="uk-UA"/>
        </w:rPr>
        <w:t>2.1</w:t>
      </w:r>
      <w:r w:rsidRPr="00630328">
        <w:rPr>
          <w:rFonts w:eastAsia="Times New Roman"/>
          <w:sz w:val="20"/>
          <w:szCs w:val="20"/>
          <w:lang w:val="uk-UA"/>
        </w:rPr>
        <w:t xml:space="preserve"> Загальна вартість товару, що є предметом цього договору, складає </w:t>
      </w:r>
      <w:r w:rsidR="00DE0507" w:rsidRPr="00630328">
        <w:rPr>
          <w:rFonts w:eastAsia="Times New Roman"/>
          <w:sz w:val="20"/>
          <w:szCs w:val="20"/>
          <w:lang w:val="uk-UA"/>
        </w:rPr>
        <w:t xml:space="preserve"> </w:t>
      </w:r>
      <w:r w:rsidR="003403BE" w:rsidRPr="003403BE">
        <w:rPr>
          <w:rFonts w:ascii="Calibri" w:eastAsia="Times New Roman" w:hAnsi="Calibri"/>
          <w:b/>
          <w:bCs/>
          <w:color w:val="000000"/>
          <w:sz w:val="22"/>
          <w:szCs w:val="18"/>
          <w:lang w:val="uk-UA"/>
        </w:rPr>
        <w:t>1 305 000</w:t>
      </w:r>
      <w:r w:rsidR="003403BE" w:rsidRPr="003403BE">
        <w:rPr>
          <w:rFonts w:ascii="Calibri" w:eastAsia="Times New Roman" w:hAnsi="Calibri"/>
          <w:b/>
          <w:bCs/>
          <w:color w:val="000000"/>
          <w:szCs w:val="16"/>
          <w:lang w:val="uk-UA"/>
        </w:rPr>
        <w:t xml:space="preserve">,00 </w:t>
      </w:r>
      <w:r w:rsidR="00C4500B" w:rsidRPr="00630328">
        <w:rPr>
          <w:rFonts w:eastAsia="Times New Roman"/>
          <w:sz w:val="20"/>
          <w:szCs w:val="20"/>
          <w:lang w:val="uk-UA"/>
        </w:rPr>
        <w:t>грн. (</w:t>
      </w:r>
      <w:r w:rsidR="003403BE">
        <w:rPr>
          <w:rFonts w:eastAsia="Times New Roman"/>
          <w:sz w:val="20"/>
          <w:szCs w:val="20"/>
          <w:lang w:val="uk-UA"/>
        </w:rPr>
        <w:t>Один мільйон триста п’ять</w:t>
      </w:r>
      <w:r w:rsidR="0062316D">
        <w:rPr>
          <w:rFonts w:eastAsia="Times New Roman"/>
          <w:sz w:val="20"/>
          <w:szCs w:val="20"/>
          <w:lang w:val="uk-UA"/>
        </w:rPr>
        <w:t xml:space="preserve"> тисяч </w:t>
      </w:r>
      <w:r w:rsidR="000B0F7C">
        <w:rPr>
          <w:rFonts w:eastAsia="Times New Roman"/>
          <w:sz w:val="20"/>
          <w:szCs w:val="20"/>
          <w:lang w:val="uk-UA"/>
        </w:rPr>
        <w:t>гривень</w:t>
      </w:r>
      <w:r w:rsidR="00C4500B" w:rsidRPr="00630328">
        <w:rPr>
          <w:rFonts w:eastAsia="Times New Roman"/>
          <w:sz w:val="20"/>
          <w:szCs w:val="20"/>
          <w:lang w:val="uk-UA"/>
        </w:rPr>
        <w:t xml:space="preserve">, </w:t>
      </w:r>
      <w:r w:rsidR="000B0F7C">
        <w:rPr>
          <w:rFonts w:eastAsia="Times New Roman"/>
          <w:sz w:val="20"/>
          <w:szCs w:val="20"/>
          <w:lang w:val="uk-UA"/>
        </w:rPr>
        <w:t>0</w:t>
      </w:r>
      <w:r w:rsidR="005B697F" w:rsidRPr="00630328">
        <w:rPr>
          <w:rFonts w:eastAsia="Times New Roman"/>
          <w:sz w:val="20"/>
          <w:szCs w:val="20"/>
          <w:lang w:val="uk-UA"/>
        </w:rPr>
        <w:t>0</w:t>
      </w:r>
      <w:r w:rsidR="00C4500B" w:rsidRPr="00630328">
        <w:rPr>
          <w:rFonts w:eastAsia="Times New Roman"/>
          <w:sz w:val="20"/>
          <w:szCs w:val="20"/>
          <w:lang w:val="uk-UA"/>
        </w:rPr>
        <w:t xml:space="preserve"> коп.) </w:t>
      </w:r>
      <w:r w:rsidR="00C506E4">
        <w:rPr>
          <w:rFonts w:eastAsia="Times New Roman"/>
          <w:sz w:val="20"/>
          <w:szCs w:val="20"/>
          <w:lang w:val="uk-UA"/>
        </w:rPr>
        <w:t>з</w:t>
      </w:r>
      <w:r w:rsidR="00C4500B" w:rsidRPr="00630328">
        <w:rPr>
          <w:rFonts w:eastAsia="Times New Roman"/>
          <w:sz w:val="20"/>
          <w:szCs w:val="20"/>
          <w:lang w:val="uk-UA"/>
        </w:rPr>
        <w:t xml:space="preserve"> ПДВ</w:t>
      </w:r>
      <w:r w:rsidRPr="00630328">
        <w:rPr>
          <w:rFonts w:eastAsia="Times New Roman"/>
          <w:sz w:val="20"/>
          <w:szCs w:val="20"/>
          <w:lang w:val="uk-UA"/>
        </w:rPr>
        <w:t>.</w:t>
      </w:r>
    </w:p>
    <w:p w:rsidR="00B5001E" w:rsidRPr="00630328" w:rsidRDefault="00B5001E" w:rsidP="00B5001E">
      <w:pPr>
        <w:ind w:right="-1"/>
        <w:jc w:val="both"/>
        <w:rPr>
          <w:rFonts w:eastAsia="Times New Roman"/>
          <w:sz w:val="20"/>
          <w:szCs w:val="20"/>
          <w:lang w:val="uk-UA"/>
        </w:rPr>
      </w:pPr>
      <w:r w:rsidRPr="00630328">
        <w:rPr>
          <w:rFonts w:eastAsia="Times New Roman"/>
          <w:sz w:val="20"/>
          <w:szCs w:val="20"/>
          <w:lang w:val="uk-UA"/>
        </w:rPr>
        <w:t xml:space="preserve">Загальна сума договору може змінюватись в залежності від фактично відвантажених </w:t>
      </w:r>
      <w:r w:rsidR="00C506E4">
        <w:rPr>
          <w:rFonts w:eastAsia="Times New Roman"/>
          <w:sz w:val="20"/>
          <w:szCs w:val="20"/>
          <w:lang w:val="uk-UA"/>
        </w:rPr>
        <w:t>об’ємів товару</w:t>
      </w:r>
      <w:r w:rsidRPr="00630328">
        <w:rPr>
          <w:rFonts w:eastAsia="Times New Roman"/>
          <w:sz w:val="20"/>
          <w:szCs w:val="20"/>
          <w:lang w:val="uk-UA"/>
        </w:rPr>
        <w:t>.</w:t>
      </w:r>
    </w:p>
    <w:p w:rsidR="00D67BE6" w:rsidRPr="00630328" w:rsidRDefault="00D67BE6" w:rsidP="00D67BE6">
      <w:pPr>
        <w:ind w:right="-1"/>
        <w:jc w:val="both"/>
        <w:rPr>
          <w:rFonts w:eastAsia="Times New Roman"/>
          <w:sz w:val="20"/>
          <w:szCs w:val="20"/>
          <w:lang w:val="uk-UA"/>
        </w:rPr>
      </w:pPr>
      <w:r w:rsidRPr="00630328">
        <w:rPr>
          <w:rFonts w:eastAsia="Times New Roman"/>
          <w:b/>
          <w:sz w:val="20"/>
          <w:szCs w:val="20"/>
          <w:lang w:val="uk-UA"/>
        </w:rPr>
        <w:t>2.2.</w:t>
      </w:r>
      <w:r w:rsidRPr="00630328">
        <w:rPr>
          <w:rFonts w:eastAsia="Times New Roman"/>
          <w:sz w:val="20"/>
          <w:szCs w:val="20"/>
          <w:lang w:val="uk-UA"/>
        </w:rPr>
        <w:t xml:space="preserve"> Платіж (передоплата 100% вартості) здійснюється шляхом банківського переказу коштів на розрахунковий рахунок Продавця за кожну партію товару, згідно виставленого рахунку-фактури на протязі 5 календарних днів з дати пред’явлення рахунку до сплати</w:t>
      </w:r>
      <w:r w:rsidR="006D4CED" w:rsidRPr="00630328">
        <w:rPr>
          <w:rFonts w:eastAsia="Times New Roman"/>
          <w:sz w:val="20"/>
          <w:szCs w:val="20"/>
          <w:lang w:val="uk-UA"/>
        </w:rPr>
        <w:t>.</w:t>
      </w:r>
    </w:p>
    <w:p w:rsidR="00D67BE6" w:rsidRPr="00630328" w:rsidRDefault="00D67BE6" w:rsidP="00D67BE6">
      <w:pPr>
        <w:ind w:right="-1"/>
        <w:jc w:val="both"/>
        <w:rPr>
          <w:rFonts w:eastAsia="Times New Roman"/>
          <w:sz w:val="20"/>
          <w:szCs w:val="20"/>
          <w:lang w:val="uk-UA"/>
        </w:rPr>
      </w:pPr>
      <w:r w:rsidRPr="00630328">
        <w:rPr>
          <w:rFonts w:eastAsia="Times New Roman"/>
          <w:b/>
          <w:sz w:val="20"/>
          <w:szCs w:val="20"/>
          <w:lang w:val="uk-UA"/>
        </w:rPr>
        <w:t>2.3.</w:t>
      </w:r>
      <w:r w:rsidRPr="00630328">
        <w:rPr>
          <w:rFonts w:eastAsia="Times New Roman"/>
          <w:sz w:val="20"/>
          <w:szCs w:val="20"/>
          <w:lang w:val="uk-UA"/>
        </w:rPr>
        <w:t xml:space="preserve"> Витрати, пов’язані із перерахуванням коштів, оплачуються Покупцем.</w:t>
      </w:r>
    </w:p>
    <w:p w:rsidR="00D67BE6" w:rsidRPr="00630328" w:rsidRDefault="00C506E4" w:rsidP="00D67BE6">
      <w:pPr>
        <w:ind w:right="-1"/>
        <w:jc w:val="both"/>
        <w:rPr>
          <w:rFonts w:eastAsia="Times New Roman"/>
          <w:sz w:val="20"/>
          <w:szCs w:val="20"/>
          <w:lang w:val="uk-UA"/>
        </w:rPr>
      </w:pPr>
      <w:r>
        <w:rPr>
          <w:rFonts w:eastAsia="Times New Roman"/>
          <w:b/>
          <w:sz w:val="20"/>
          <w:szCs w:val="20"/>
          <w:lang w:val="uk-UA"/>
        </w:rPr>
        <w:t>2.4</w:t>
      </w:r>
      <w:r w:rsidR="00D67BE6" w:rsidRPr="00630328">
        <w:rPr>
          <w:rFonts w:eastAsia="Times New Roman"/>
          <w:b/>
          <w:sz w:val="20"/>
          <w:szCs w:val="20"/>
          <w:lang w:val="uk-UA"/>
        </w:rPr>
        <w:t>.</w:t>
      </w:r>
      <w:r w:rsidR="00D67BE6" w:rsidRPr="00630328">
        <w:rPr>
          <w:rFonts w:eastAsia="Times New Roman"/>
          <w:sz w:val="20"/>
          <w:szCs w:val="20"/>
          <w:lang w:val="uk-UA"/>
        </w:rPr>
        <w:t xml:space="preserve"> У випадку ненадходження коштів на рахунок Продавця в зазначений у цьому договорі термін, Покупець втрачає право на придбання даної партії товару і  Продав</w:t>
      </w:r>
      <w:r w:rsidR="006D4CED" w:rsidRPr="00630328">
        <w:rPr>
          <w:rFonts w:eastAsia="Times New Roman"/>
          <w:sz w:val="20"/>
          <w:szCs w:val="20"/>
          <w:lang w:val="uk-UA"/>
        </w:rPr>
        <w:t>ець може реалізо</w:t>
      </w:r>
      <w:r>
        <w:rPr>
          <w:rFonts w:eastAsia="Times New Roman"/>
          <w:sz w:val="20"/>
          <w:szCs w:val="20"/>
          <w:lang w:val="uk-UA"/>
        </w:rPr>
        <w:t>вувати цю партію на свій розсуд</w:t>
      </w:r>
      <w:r w:rsidR="006D4CED" w:rsidRPr="00630328">
        <w:rPr>
          <w:rFonts w:eastAsia="Times New Roman"/>
          <w:sz w:val="20"/>
          <w:szCs w:val="20"/>
          <w:lang w:val="uk-UA"/>
        </w:rPr>
        <w:t>.</w:t>
      </w:r>
    </w:p>
    <w:p w:rsidR="00D67BE6" w:rsidRPr="00630328" w:rsidRDefault="00D67BE6" w:rsidP="007F6A9B">
      <w:pPr>
        <w:spacing w:before="100" w:beforeAutospacing="1"/>
        <w:ind w:right="-1" w:firstLine="709"/>
        <w:jc w:val="center"/>
        <w:rPr>
          <w:rFonts w:eastAsia="Times New Roman"/>
          <w:sz w:val="20"/>
          <w:szCs w:val="20"/>
          <w:lang w:val="uk-UA"/>
        </w:rPr>
      </w:pPr>
      <w:r w:rsidRPr="00630328">
        <w:rPr>
          <w:rFonts w:eastAsia="Times New Roman"/>
          <w:b/>
          <w:bCs/>
          <w:sz w:val="20"/>
          <w:szCs w:val="20"/>
          <w:lang w:val="uk-UA"/>
        </w:rPr>
        <w:t>3. УМОВИ ТА ПОРЯДОК ПЕРЕДАЧІ-ПРИЙМАННЯ ТОВАРУ</w:t>
      </w:r>
    </w:p>
    <w:p w:rsidR="00D67BE6" w:rsidRPr="00630328" w:rsidRDefault="00D67BE6" w:rsidP="007F6A9B">
      <w:pPr>
        <w:tabs>
          <w:tab w:val="left" w:pos="540"/>
          <w:tab w:val="num" w:pos="644"/>
          <w:tab w:val="left" w:pos="811"/>
        </w:tabs>
        <w:autoSpaceDE w:val="0"/>
        <w:autoSpaceDN w:val="0"/>
        <w:adjustRightInd w:val="0"/>
        <w:ind w:right="-1"/>
        <w:jc w:val="both"/>
        <w:rPr>
          <w:rFonts w:eastAsia="Times New Roman"/>
          <w:sz w:val="20"/>
          <w:szCs w:val="20"/>
          <w:lang w:val="uk-UA"/>
        </w:rPr>
      </w:pPr>
      <w:r w:rsidRPr="00630328">
        <w:rPr>
          <w:rFonts w:eastAsia="Times New Roman"/>
          <w:b/>
          <w:sz w:val="20"/>
          <w:szCs w:val="20"/>
          <w:lang w:val="uk-UA"/>
        </w:rPr>
        <w:t>3.1.</w:t>
      </w:r>
      <w:r w:rsidRPr="00630328">
        <w:rPr>
          <w:rFonts w:eastAsia="Times New Roman"/>
          <w:sz w:val="20"/>
          <w:szCs w:val="20"/>
          <w:lang w:val="uk-UA"/>
        </w:rPr>
        <w:t xml:space="preserve"> Поставка товару по даному договору здійснюється згідно Графіку поставок, який є його невід'ємною частиною, на умовах франко-склад Продавця, якщо інше не узгоджено Сторонами. </w:t>
      </w:r>
      <w:r w:rsidRPr="00630328">
        <w:rPr>
          <w:rFonts w:eastAsia="Times New Roman"/>
          <w:sz w:val="20"/>
          <w:szCs w:val="20"/>
          <w:lang w:val="uk-UA" w:eastAsia="uk-UA"/>
        </w:rPr>
        <w:t xml:space="preserve">Покупець забирає товар своїм автотранспортом </w:t>
      </w:r>
      <w:r w:rsidR="00B76BBB" w:rsidRPr="00630328">
        <w:rPr>
          <w:rFonts w:eastAsia="Times New Roman"/>
          <w:sz w:val="20"/>
          <w:szCs w:val="20"/>
          <w:lang w:val="uk-UA" w:eastAsia="uk-UA"/>
        </w:rPr>
        <w:t xml:space="preserve">за свій рахунок </w:t>
      </w:r>
      <w:r w:rsidRPr="00630328">
        <w:rPr>
          <w:rFonts w:eastAsia="Times New Roman"/>
          <w:sz w:val="20"/>
          <w:szCs w:val="20"/>
          <w:lang w:val="uk-UA" w:eastAsia="uk-UA"/>
        </w:rPr>
        <w:t xml:space="preserve">(обов’язкова наявність довіреності на одержання </w:t>
      </w:r>
      <w:r w:rsidR="00B76BBB">
        <w:rPr>
          <w:rFonts w:eastAsia="Times New Roman"/>
          <w:sz w:val="20"/>
          <w:szCs w:val="20"/>
          <w:lang w:val="uk-UA" w:eastAsia="uk-UA"/>
        </w:rPr>
        <w:t>товару</w:t>
      </w:r>
      <w:r w:rsidRPr="00630328">
        <w:rPr>
          <w:rFonts w:eastAsia="Times New Roman"/>
          <w:sz w:val="20"/>
          <w:szCs w:val="20"/>
          <w:lang w:val="uk-UA" w:eastAsia="uk-UA"/>
        </w:rPr>
        <w:t>).</w:t>
      </w:r>
    </w:p>
    <w:p w:rsidR="00D67BE6" w:rsidRPr="00630328" w:rsidRDefault="00D67BE6" w:rsidP="00D67BE6">
      <w:pPr>
        <w:ind w:right="-1"/>
        <w:jc w:val="both"/>
        <w:rPr>
          <w:rFonts w:eastAsia="Times New Roman"/>
          <w:sz w:val="20"/>
          <w:szCs w:val="20"/>
          <w:lang w:val="uk-UA"/>
        </w:rPr>
      </w:pPr>
      <w:r w:rsidRPr="00630328">
        <w:rPr>
          <w:rFonts w:eastAsia="Times New Roman"/>
          <w:b/>
          <w:sz w:val="20"/>
          <w:szCs w:val="20"/>
          <w:lang w:val="uk-UA"/>
        </w:rPr>
        <w:t>3.2.</w:t>
      </w:r>
      <w:r w:rsidRPr="00630328">
        <w:rPr>
          <w:rFonts w:eastAsia="Times New Roman"/>
          <w:sz w:val="20"/>
          <w:szCs w:val="20"/>
          <w:lang w:val="uk-UA"/>
        </w:rPr>
        <w:t xml:space="preserve"> Графік поставок погоджується Сторонами та встановлює щомісячний подекадний порядок відвантаження товару.</w:t>
      </w:r>
    </w:p>
    <w:p w:rsidR="00D67BE6" w:rsidRPr="00630328" w:rsidRDefault="00D67BE6" w:rsidP="00D67BE6">
      <w:pPr>
        <w:ind w:right="-1"/>
        <w:jc w:val="both"/>
        <w:rPr>
          <w:rFonts w:eastAsia="Times New Roman"/>
          <w:sz w:val="20"/>
          <w:szCs w:val="20"/>
          <w:lang w:val="uk-UA"/>
        </w:rPr>
      </w:pPr>
      <w:r w:rsidRPr="00630328">
        <w:rPr>
          <w:rFonts w:eastAsia="Times New Roman"/>
          <w:b/>
          <w:sz w:val="20"/>
          <w:szCs w:val="20"/>
          <w:lang w:val="uk-UA"/>
        </w:rPr>
        <w:t>3.3.</w:t>
      </w:r>
      <w:r w:rsidRPr="00630328">
        <w:rPr>
          <w:rFonts w:eastAsia="Times New Roman"/>
          <w:sz w:val="20"/>
          <w:szCs w:val="20"/>
          <w:lang w:val="uk-UA"/>
        </w:rPr>
        <w:t xml:space="preserve"> На прохання Покупця, при наявності рухомого складу, можлива поставка товару залізничними шляхами.</w:t>
      </w:r>
    </w:p>
    <w:p w:rsidR="00D67BE6" w:rsidRPr="00630328" w:rsidRDefault="00D67BE6" w:rsidP="00D67BE6">
      <w:pPr>
        <w:ind w:right="-1"/>
        <w:jc w:val="both"/>
        <w:rPr>
          <w:rFonts w:eastAsia="Times New Roman"/>
          <w:sz w:val="20"/>
          <w:szCs w:val="20"/>
          <w:lang w:val="uk-UA"/>
        </w:rPr>
      </w:pPr>
      <w:r w:rsidRPr="00630328">
        <w:rPr>
          <w:rFonts w:eastAsia="Times New Roman"/>
          <w:b/>
          <w:sz w:val="20"/>
          <w:szCs w:val="20"/>
          <w:lang w:val="uk-UA"/>
        </w:rPr>
        <w:t>3.4.</w:t>
      </w:r>
      <w:r w:rsidRPr="00630328">
        <w:rPr>
          <w:rFonts w:eastAsia="Times New Roman"/>
          <w:sz w:val="20"/>
          <w:szCs w:val="20"/>
          <w:lang w:val="uk-UA"/>
        </w:rPr>
        <w:t xml:space="preserve"> Покупець оплачує вартість залізничного тарифу,  подачу та прибирання вагонів, вартість підтоварника, вартість сертифікатів, послуги по облаштуванню вагонів (дошка для оббивки вагонів, цвяхи, дріт) по окремо виставлених рахунках, а також додаткові послуги залізниці пов’язані з доставкою порожнього рухомого складу під завантаження лісопродукції. </w:t>
      </w:r>
    </w:p>
    <w:p w:rsidR="00D67BE6" w:rsidRPr="00630328" w:rsidRDefault="00D67BE6" w:rsidP="00D67BE6">
      <w:pPr>
        <w:ind w:right="-1"/>
        <w:jc w:val="both"/>
        <w:rPr>
          <w:rFonts w:eastAsia="Times New Roman"/>
          <w:sz w:val="20"/>
          <w:szCs w:val="20"/>
          <w:lang w:val="uk-UA"/>
        </w:rPr>
      </w:pPr>
      <w:r w:rsidRPr="00630328">
        <w:rPr>
          <w:rFonts w:eastAsia="Times New Roman"/>
          <w:b/>
          <w:sz w:val="20"/>
          <w:szCs w:val="20"/>
          <w:lang w:val="uk-UA"/>
        </w:rPr>
        <w:t>3.5.</w:t>
      </w:r>
      <w:r w:rsidRPr="00630328">
        <w:rPr>
          <w:rFonts w:eastAsia="Times New Roman"/>
          <w:sz w:val="20"/>
          <w:szCs w:val="20"/>
          <w:lang w:val="uk-UA"/>
        </w:rPr>
        <w:t xml:space="preserve"> Комплект товаросупровідних документів висилається поштою на адресу Покупця.</w:t>
      </w:r>
    </w:p>
    <w:p w:rsidR="00D67BE6" w:rsidRPr="00630328" w:rsidRDefault="00D67BE6" w:rsidP="00D67BE6">
      <w:pPr>
        <w:ind w:right="-1"/>
        <w:jc w:val="both"/>
        <w:rPr>
          <w:rFonts w:eastAsia="Times New Roman"/>
          <w:sz w:val="20"/>
          <w:szCs w:val="20"/>
          <w:lang w:val="uk-UA"/>
        </w:rPr>
      </w:pPr>
      <w:r w:rsidRPr="00630328">
        <w:rPr>
          <w:rFonts w:eastAsia="Times New Roman"/>
          <w:b/>
          <w:sz w:val="20"/>
          <w:szCs w:val="20"/>
          <w:lang w:val="uk-UA"/>
        </w:rPr>
        <w:t>3.6.</w:t>
      </w:r>
      <w:r w:rsidRPr="00630328">
        <w:rPr>
          <w:rFonts w:eastAsia="Times New Roman"/>
          <w:sz w:val="20"/>
          <w:szCs w:val="20"/>
          <w:lang w:val="uk-UA"/>
        </w:rPr>
        <w:t xml:space="preserve"> Продавець зобов’язаний зареєструвати Покупцю за першою подією податкову накладну, оформлену відповідно до податкового законодавства України.</w:t>
      </w:r>
    </w:p>
    <w:p w:rsidR="00D67BE6" w:rsidRPr="00630328" w:rsidRDefault="00D67BE6" w:rsidP="00D67BE6">
      <w:pPr>
        <w:ind w:right="-1"/>
        <w:jc w:val="both"/>
        <w:rPr>
          <w:rFonts w:eastAsia="Times New Roman"/>
          <w:sz w:val="20"/>
          <w:szCs w:val="20"/>
          <w:lang w:val="uk-UA"/>
        </w:rPr>
      </w:pPr>
      <w:r w:rsidRPr="00630328">
        <w:rPr>
          <w:rFonts w:eastAsia="Times New Roman"/>
          <w:b/>
          <w:sz w:val="20"/>
          <w:szCs w:val="20"/>
          <w:lang w:val="uk-UA"/>
        </w:rPr>
        <w:t>3.7.</w:t>
      </w:r>
      <w:r w:rsidRPr="00630328">
        <w:rPr>
          <w:rFonts w:eastAsia="Times New Roman"/>
          <w:sz w:val="20"/>
          <w:szCs w:val="20"/>
          <w:lang w:val="uk-UA"/>
        </w:rPr>
        <w:t xml:space="preserve"> Приймання товару по кількості і якості здійснюється у відповідності з вимогами інструкцій про порядок приймання лісопродукції по кількості і якості - П-6, П-7; ДСТУ 4020-2-2001, 2034-92. </w:t>
      </w:r>
    </w:p>
    <w:p w:rsidR="00D67BE6" w:rsidRPr="00630328" w:rsidRDefault="00D67BE6" w:rsidP="00D67BE6">
      <w:pPr>
        <w:ind w:right="-1"/>
        <w:jc w:val="both"/>
        <w:rPr>
          <w:rFonts w:eastAsia="Times New Roman"/>
          <w:sz w:val="20"/>
          <w:szCs w:val="20"/>
          <w:lang w:val="uk-UA"/>
        </w:rPr>
      </w:pPr>
      <w:r w:rsidRPr="00630328">
        <w:rPr>
          <w:rFonts w:eastAsia="Times New Roman"/>
          <w:b/>
          <w:sz w:val="20"/>
          <w:szCs w:val="20"/>
          <w:lang w:val="uk-UA"/>
        </w:rPr>
        <w:t>3.8.</w:t>
      </w:r>
      <w:r w:rsidRPr="00630328">
        <w:rPr>
          <w:rFonts w:eastAsia="Times New Roman"/>
          <w:sz w:val="20"/>
          <w:szCs w:val="20"/>
          <w:lang w:val="uk-UA"/>
        </w:rPr>
        <w:t xml:space="preserve"> Продавець передає товар у власність Покупця за умовами франко-склад Продавця (франко-нижній, франко-проміжний, франко-верхній, EXW-нижній) відповідно до Специфікації, що є невід’ємною частиною цього Договору.</w:t>
      </w:r>
    </w:p>
    <w:p w:rsidR="00D67BE6" w:rsidRPr="00630328" w:rsidRDefault="00D67BE6" w:rsidP="00D67BE6">
      <w:pPr>
        <w:ind w:right="-1"/>
        <w:jc w:val="both"/>
        <w:rPr>
          <w:rFonts w:eastAsia="Times New Roman"/>
          <w:sz w:val="20"/>
          <w:szCs w:val="20"/>
          <w:lang w:val="uk-UA"/>
        </w:rPr>
      </w:pPr>
      <w:r w:rsidRPr="00630328">
        <w:rPr>
          <w:rFonts w:eastAsia="Times New Roman"/>
          <w:b/>
          <w:sz w:val="20"/>
          <w:szCs w:val="20"/>
          <w:lang w:val="uk-UA"/>
        </w:rPr>
        <w:t>3.9.</w:t>
      </w:r>
      <w:r w:rsidRPr="00630328">
        <w:rPr>
          <w:rFonts w:eastAsia="Times New Roman"/>
          <w:sz w:val="20"/>
          <w:szCs w:val="20"/>
          <w:lang w:val="uk-UA"/>
        </w:rPr>
        <w:t xml:space="preserve"> Не пізніше ніж за 3 доби до передачі товару Продавець повідомляє Покупця про дату та місце поставки.</w:t>
      </w:r>
    </w:p>
    <w:p w:rsidR="00D67BE6" w:rsidRPr="00630328" w:rsidRDefault="00D67BE6" w:rsidP="00D67BE6">
      <w:pPr>
        <w:ind w:right="-1"/>
        <w:jc w:val="both"/>
        <w:rPr>
          <w:rFonts w:eastAsia="Times New Roman"/>
          <w:sz w:val="20"/>
          <w:szCs w:val="20"/>
          <w:lang w:val="uk-UA"/>
        </w:rPr>
      </w:pPr>
      <w:r w:rsidRPr="00630328">
        <w:rPr>
          <w:rFonts w:eastAsia="Times New Roman"/>
          <w:b/>
          <w:sz w:val="20"/>
          <w:szCs w:val="20"/>
          <w:lang w:val="uk-UA"/>
        </w:rPr>
        <w:t>3.10.</w:t>
      </w:r>
      <w:r w:rsidRPr="00630328">
        <w:rPr>
          <w:rFonts w:eastAsia="Times New Roman"/>
          <w:sz w:val="20"/>
          <w:szCs w:val="20"/>
          <w:lang w:val="uk-UA"/>
        </w:rPr>
        <w:t xml:space="preserve"> Датою передачі товару Продавцем та прийому його Покупцем, тобто датою поставки, вважається дата товарно - транспортної  (залізничної) накладної.</w:t>
      </w:r>
    </w:p>
    <w:p w:rsidR="00D67BE6" w:rsidRPr="00630328" w:rsidRDefault="00D67BE6" w:rsidP="00D67BE6">
      <w:pPr>
        <w:ind w:right="-1"/>
        <w:jc w:val="both"/>
        <w:rPr>
          <w:rFonts w:eastAsia="Times New Roman"/>
          <w:sz w:val="20"/>
          <w:szCs w:val="20"/>
          <w:lang w:val="uk-UA"/>
        </w:rPr>
      </w:pPr>
      <w:r w:rsidRPr="00630328">
        <w:rPr>
          <w:rFonts w:eastAsia="Times New Roman"/>
          <w:b/>
          <w:sz w:val="20"/>
          <w:szCs w:val="20"/>
          <w:lang w:val="uk-UA"/>
        </w:rPr>
        <w:t>3.11.</w:t>
      </w:r>
      <w:r w:rsidRPr="00630328">
        <w:rPr>
          <w:rFonts w:eastAsia="Times New Roman"/>
          <w:sz w:val="20"/>
          <w:szCs w:val="20"/>
          <w:lang w:val="uk-UA"/>
        </w:rPr>
        <w:t xml:space="preserve"> У разі, якщо при передачі-прийманні товару Покупець виявить неякісний товар, розходження по кількості товару між фактично наявним і зазначеним в товаросупровідних документах обсягах, складається Акт за підписами представників обох сторін в двох екземплярах по одному для кожної із сторін.</w:t>
      </w:r>
    </w:p>
    <w:p w:rsidR="00D67BE6" w:rsidRPr="00630328" w:rsidRDefault="00D67BE6" w:rsidP="00D67BE6">
      <w:pPr>
        <w:ind w:right="-1"/>
        <w:jc w:val="both"/>
        <w:rPr>
          <w:rFonts w:eastAsia="Times New Roman"/>
          <w:sz w:val="20"/>
          <w:szCs w:val="20"/>
          <w:lang w:val="uk-UA"/>
        </w:rPr>
      </w:pPr>
      <w:r w:rsidRPr="00630328">
        <w:rPr>
          <w:rFonts w:eastAsia="Times New Roman"/>
          <w:b/>
          <w:sz w:val="20"/>
          <w:szCs w:val="20"/>
          <w:lang w:val="uk-UA"/>
        </w:rPr>
        <w:t>3.12.</w:t>
      </w:r>
      <w:r w:rsidRPr="00630328">
        <w:rPr>
          <w:rFonts w:eastAsia="Times New Roman"/>
          <w:sz w:val="20"/>
          <w:szCs w:val="20"/>
          <w:lang w:val="uk-UA"/>
        </w:rPr>
        <w:t xml:space="preserve"> Продавець зобов'язаний передати Покупцеві товар після отримання 100% передплати за партію товару на протязі 5-ти робочих днів (або за домовленістю Сторін). Під час передачі товару Продавець надає Покупцеві наступні документи: при відвантаженні залізничними вагонами:  залізничну накладну, видаткову накладну, акт надання послуг, специфікацію, карантинний сертифікат, радіаційний сертифікат; при відвантаженні автотранспортом: товаротранспортну накладну (якщо за межі Чернігівської області – карантинний та радіаційний сертифікати).</w:t>
      </w:r>
    </w:p>
    <w:p w:rsidR="00D67BE6" w:rsidRPr="00630328" w:rsidRDefault="00D67BE6" w:rsidP="00D67BE6">
      <w:pPr>
        <w:ind w:right="-1"/>
        <w:jc w:val="both"/>
        <w:rPr>
          <w:rFonts w:eastAsia="Times New Roman"/>
          <w:sz w:val="20"/>
          <w:szCs w:val="20"/>
          <w:lang w:val="uk-UA"/>
        </w:rPr>
      </w:pPr>
      <w:r w:rsidRPr="00630328">
        <w:rPr>
          <w:rFonts w:eastAsia="Times New Roman"/>
          <w:b/>
          <w:sz w:val="20"/>
          <w:szCs w:val="20"/>
          <w:lang w:val="uk-UA"/>
        </w:rPr>
        <w:t>3.13.</w:t>
      </w:r>
      <w:r w:rsidRPr="00630328">
        <w:rPr>
          <w:rFonts w:eastAsia="Times New Roman"/>
          <w:sz w:val="20"/>
          <w:szCs w:val="20"/>
          <w:lang w:val="uk-UA"/>
        </w:rPr>
        <w:t xml:space="preserve"> </w:t>
      </w:r>
      <w:r w:rsidRPr="00630328">
        <w:rPr>
          <w:rFonts w:eastAsia="Times New Roman"/>
          <w:color w:val="000000"/>
          <w:sz w:val="20"/>
          <w:szCs w:val="20"/>
          <w:lang w:val="uk-UA"/>
        </w:rPr>
        <w:t>Право власності на товар переходить до Покупця з моменту підпису товаротранспортної накладної на завантажений товар в автотранспортний засіб Покупця; в разі відвантаження залізничним транспортом,  право власності на майно переходить до Покупця після прийняття вантажу в вагоні станцією відправника (про що свідчить штамп станції відправника в товарно-транспортній накладній).</w:t>
      </w:r>
    </w:p>
    <w:p w:rsidR="00D67BE6" w:rsidRPr="00630328" w:rsidRDefault="00D67BE6" w:rsidP="00D67BE6">
      <w:pPr>
        <w:ind w:right="-1"/>
        <w:jc w:val="both"/>
        <w:rPr>
          <w:rFonts w:eastAsia="Times New Roman"/>
          <w:sz w:val="20"/>
          <w:szCs w:val="20"/>
          <w:lang w:val="uk-UA"/>
        </w:rPr>
      </w:pPr>
      <w:r w:rsidRPr="00630328">
        <w:rPr>
          <w:rFonts w:eastAsia="Times New Roman"/>
          <w:b/>
          <w:sz w:val="20"/>
          <w:szCs w:val="20"/>
          <w:lang w:val="uk-UA"/>
        </w:rPr>
        <w:t>3.14.</w:t>
      </w:r>
      <w:r w:rsidRPr="00630328">
        <w:rPr>
          <w:rFonts w:eastAsia="Times New Roman"/>
          <w:sz w:val="20"/>
          <w:szCs w:val="20"/>
          <w:lang w:val="uk-UA"/>
        </w:rPr>
        <w:t xml:space="preserve"> Перехід ризиків випадкової загибелі чи пошкодження товару від Продавця до Покупця відбувається з моменту передачі товару Покупцеві, а при відвантаженні залізничним транспортом - в момент передачі вагонів залізниці.</w:t>
      </w:r>
    </w:p>
    <w:p w:rsidR="00B76BBB" w:rsidRDefault="00B76BBB" w:rsidP="00D67BE6">
      <w:pPr>
        <w:ind w:right="-1" w:firstLine="709"/>
        <w:jc w:val="center"/>
        <w:rPr>
          <w:rFonts w:eastAsia="Times New Roman"/>
          <w:b/>
          <w:bCs/>
          <w:sz w:val="20"/>
          <w:szCs w:val="20"/>
          <w:lang w:val="uk-UA"/>
        </w:rPr>
      </w:pPr>
    </w:p>
    <w:p w:rsidR="00D67BE6" w:rsidRPr="00630328" w:rsidRDefault="00D67BE6" w:rsidP="00D67BE6">
      <w:pPr>
        <w:ind w:right="-1" w:firstLine="709"/>
        <w:jc w:val="center"/>
        <w:rPr>
          <w:rFonts w:eastAsia="Times New Roman"/>
          <w:sz w:val="20"/>
          <w:szCs w:val="20"/>
          <w:lang w:val="uk-UA"/>
        </w:rPr>
      </w:pPr>
      <w:r w:rsidRPr="00630328">
        <w:rPr>
          <w:rFonts w:eastAsia="Times New Roman"/>
          <w:b/>
          <w:bCs/>
          <w:sz w:val="20"/>
          <w:szCs w:val="20"/>
          <w:lang w:val="uk-UA"/>
        </w:rPr>
        <w:t>4. ПРАВА ТА ОБОВ’ЯЗКИ СТОРІН</w:t>
      </w:r>
    </w:p>
    <w:p w:rsidR="00D67BE6" w:rsidRPr="00630328" w:rsidRDefault="00D67BE6" w:rsidP="00D67BE6">
      <w:pPr>
        <w:ind w:right="-1"/>
        <w:jc w:val="both"/>
        <w:rPr>
          <w:rFonts w:eastAsia="Times New Roman"/>
          <w:sz w:val="20"/>
          <w:szCs w:val="20"/>
          <w:lang w:val="uk-UA"/>
        </w:rPr>
      </w:pPr>
      <w:r w:rsidRPr="00630328">
        <w:rPr>
          <w:rFonts w:eastAsia="Times New Roman"/>
          <w:b/>
          <w:sz w:val="20"/>
          <w:szCs w:val="20"/>
          <w:lang w:val="uk-UA"/>
        </w:rPr>
        <w:t>4.1.</w:t>
      </w:r>
      <w:r w:rsidRPr="00630328">
        <w:rPr>
          <w:rFonts w:eastAsia="Times New Roman"/>
          <w:sz w:val="20"/>
          <w:szCs w:val="20"/>
          <w:lang w:val="uk-UA"/>
        </w:rPr>
        <w:t xml:space="preserve"> Продавець має право на:</w:t>
      </w:r>
    </w:p>
    <w:p w:rsidR="00D67BE6" w:rsidRPr="00630328" w:rsidRDefault="00D67BE6" w:rsidP="00D67BE6">
      <w:pPr>
        <w:ind w:right="-1"/>
        <w:jc w:val="both"/>
        <w:rPr>
          <w:rFonts w:eastAsia="Times New Roman"/>
          <w:sz w:val="20"/>
          <w:szCs w:val="20"/>
          <w:lang w:val="uk-UA"/>
        </w:rPr>
      </w:pPr>
      <w:r w:rsidRPr="00630328">
        <w:rPr>
          <w:rFonts w:eastAsia="Times New Roman"/>
          <w:b/>
          <w:sz w:val="20"/>
          <w:szCs w:val="20"/>
          <w:lang w:val="uk-UA"/>
        </w:rPr>
        <w:t>4.1.1.</w:t>
      </w:r>
      <w:r w:rsidRPr="00630328">
        <w:rPr>
          <w:rFonts w:eastAsia="Times New Roman"/>
          <w:sz w:val="20"/>
          <w:szCs w:val="20"/>
          <w:lang w:val="uk-UA"/>
        </w:rPr>
        <w:t xml:space="preserve"> Своєчасне отримання оплати за товар відповідно до умов цього договору.</w:t>
      </w:r>
    </w:p>
    <w:p w:rsidR="00D67BE6" w:rsidRPr="00630328" w:rsidRDefault="00D67BE6" w:rsidP="00D67BE6">
      <w:pPr>
        <w:ind w:right="-1"/>
        <w:jc w:val="both"/>
        <w:rPr>
          <w:rFonts w:eastAsia="Times New Roman"/>
          <w:sz w:val="20"/>
          <w:szCs w:val="20"/>
          <w:lang w:val="uk-UA"/>
        </w:rPr>
      </w:pPr>
      <w:r w:rsidRPr="00630328">
        <w:rPr>
          <w:rFonts w:eastAsia="Times New Roman"/>
          <w:b/>
          <w:sz w:val="20"/>
          <w:szCs w:val="20"/>
          <w:lang w:val="uk-UA"/>
        </w:rPr>
        <w:t>4.1.2.</w:t>
      </w:r>
      <w:r w:rsidRPr="00630328">
        <w:rPr>
          <w:rFonts w:eastAsia="Times New Roman"/>
          <w:sz w:val="20"/>
          <w:szCs w:val="20"/>
          <w:lang w:val="uk-UA"/>
        </w:rPr>
        <w:t xml:space="preserve"> Своєчасний вивіз Покупцем купленого товару.</w:t>
      </w:r>
    </w:p>
    <w:p w:rsidR="00D67BE6" w:rsidRPr="00630328" w:rsidRDefault="00D67BE6" w:rsidP="00D67BE6">
      <w:pPr>
        <w:ind w:right="-1"/>
        <w:jc w:val="both"/>
        <w:rPr>
          <w:rFonts w:eastAsia="Times New Roman"/>
          <w:sz w:val="20"/>
          <w:szCs w:val="20"/>
          <w:lang w:val="uk-UA"/>
        </w:rPr>
      </w:pPr>
      <w:r w:rsidRPr="00630328">
        <w:rPr>
          <w:rFonts w:eastAsia="Times New Roman"/>
          <w:b/>
          <w:sz w:val="20"/>
          <w:szCs w:val="20"/>
          <w:lang w:val="uk-UA"/>
        </w:rPr>
        <w:lastRenderedPageBreak/>
        <w:t>4.1.3.</w:t>
      </w:r>
      <w:r w:rsidRPr="00630328">
        <w:rPr>
          <w:rFonts w:eastAsia="Times New Roman"/>
          <w:sz w:val="20"/>
          <w:szCs w:val="20"/>
          <w:lang w:val="uk-UA"/>
        </w:rPr>
        <w:t xml:space="preserve"> Вибір форми повідомлення про відвантаження для своєчасного та повного інформування Покупця.</w:t>
      </w:r>
    </w:p>
    <w:p w:rsidR="00D67BE6" w:rsidRPr="00630328" w:rsidRDefault="00D67BE6" w:rsidP="00D67BE6">
      <w:pPr>
        <w:ind w:right="-1"/>
        <w:jc w:val="both"/>
        <w:rPr>
          <w:rFonts w:eastAsia="Times New Roman"/>
          <w:sz w:val="20"/>
          <w:szCs w:val="20"/>
          <w:lang w:val="uk-UA"/>
        </w:rPr>
      </w:pPr>
      <w:r w:rsidRPr="00630328">
        <w:rPr>
          <w:rFonts w:eastAsia="Times New Roman"/>
          <w:b/>
          <w:sz w:val="20"/>
          <w:szCs w:val="20"/>
          <w:lang w:val="uk-UA"/>
        </w:rPr>
        <w:t>4.2.</w:t>
      </w:r>
      <w:r w:rsidRPr="00630328">
        <w:rPr>
          <w:rFonts w:eastAsia="Times New Roman"/>
          <w:sz w:val="20"/>
          <w:szCs w:val="20"/>
          <w:lang w:val="uk-UA"/>
        </w:rPr>
        <w:t xml:space="preserve"> Продавець зобов'язаний:</w:t>
      </w:r>
    </w:p>
    <w:p w:rsidR="00D67BE6" w:rsidRPr="00630328" w:rsidRDefault="00D67BE6" w:rsidP="00D67BE6">
      <w:pPr>
        <w:ind w:right="-1"/>
        <w:jc w:val="both"/>
        <w:rPr>
          <w:rFonts w:eastAsia="Times New Roman"/>
          <w:sz w:val="20"/>
          <w:szCs w:val="20"/>
          <w:lang w:val="uk-UA"/>
        </w:rPr>
      </w:pPr>
      <w:r w:rsidRPr="00630328">
        <w:rPr>
          <w:rFonts w:eastAsia="Times New Roman"/>
          <w:b/>
          <w:sz w:val="20"/>
          <w:szCs w:val="20"/>
          <w:lang w:val="uk-UA"/>
        </w:rPr>
        <w:t>4.2.1.</w:t>
      </w:r>
      <w:r w:rsidRPr="00630328">
        <w:rPr>
          <w:rFonts w:eastAsia="Times New Roman"/>
          <w:sz w:val="20"/>
          <w:szCs w:val="20"/>
          <w:lang w:val="uk-UA"/>
        </w:rPr>
        <w:t xml:space="preserve"> Своєчасно та в повному обсязі, відповідно до інформації, заявленої в лоті та умов цього Договору, передати Покупцеві товар.</w:t>
      </w:r>
    </w:p>
    <w:p w:rsidR="00D67BE6" w:rsidRPr="00630328" w:rsidRDefault="00D67BE6" w:rsidP="00D67BE6">
      <w:pPr>
        <w:ind w:right="-1"/>
        <w:jc w:val="both"/>
        <w:rPr>
          <w:rFonts w:eastAsia="Times New Roman"/>
          <w:sz w:val="20"/>
          <w:szCs w:val="20"/>
          <w:lang w:val="uk-UA"/>
        </w:rPr>
      </w:pPr>
      <w:r w:rsidRPr="00630328">
        <w:rPr>
          <w:rFonts w:eastAsia="Times New Roman"/>
          <w:b/>
          <w:sz w:val="20"/>
          <w:szCs w:val="20"/>
          <w:lang w:val="uk-UA"/>
        </w:rPr>
        <w:t>4.2.2.</w:t>
      </w:r>
      <w:r w:rsidRPr="00630328">
        <w:rPr>
          <w:rFonts w:eastAsia="Times New Roman"/>
          <w:sz w:val="20"/>
          <w:szCs w:val="20"/>
          <w:lang w:val="uk-UA"/>
        </w:rPr>
        <w:t xml:space="preserve"> Зберігати товар з моменту його фактичної оплати Покупцем до передачі останньому в межах строку, передбаченому цим договором.</w:t>
      </w:r>
    </w:p>
    <w:p w:rsidR="00D67BE6" w:rsidRPr="00630328" w:rsidRDefault="00D67BE6" w:rsidP="00D67BE6">
      <w:pPr>
        <w:ind w:right="-1"/>
        <w:jc w:val="both"/>
        <w:rPr>
          <w:rFonts w:eastAsia="Times New Roman"/>
          <w:sz w:val="20"/>
          <w:szCs w:val="20"/>
          <w:lang w:val="uk-UA"/>
        </w:rPr>
      </w:pPr>
      <w:r w:rsidRPr="00630328">
        <w:rPr>
          <w:rFonts w:eastAsia="Times New Roman"/>
          <w:b/>
          <w:sz w:val="20"/>
          <w:szCs w:val="20"/>
          <w:lang w:val="uk-UA"/>
        </w:rPr>
        <w:t>4.2.3.</w:t>
      </w:r>
      <w:r w:rsidRPr="00630328">
        <w:rPr>
          <w:rFonts w:eastAsia="Times New Roman"/>
          <w:sz w:val="20"/>
          <w:szCs w:val="20"/>
          <w:lang w:val="uk-UA"/>
        </w:rPr>
        <w:t xml:space="preserve"> Нести відповідальність за порушення умов цього договору.</w:t>
      </w:r>
    </w:p>
    <w:p w:rsidR="00D67BE6" w:rsidRPr="00630328" w:rsidRDefault="00D67BE6" w:rsidP="00D67BE6">
      <w:pPr>
        <w:ind w:right="-1"/>
        <w:jc w:val="both"/>
        <w:rPr>
          <w:rFonts w:eastAsia="Times New Roman"/>
          <w:sz w:val="20"/>
          <w:szCs w:val="20"/>
          <w:lang w:val="uk-UA"/>
        </w:rPr>
      </w:pPr>
      <w:r w:rsidRPr="00630328">
        <w:rPr>
          <w:rFonts w:eastAsia="Times New Roman"/>
          <w:b/>
          <w:sz w:val="20"/>
          <w:szCs w:val="20"/>
          <w:lang w:val="uk-UA"/>
        </w:rPr>
        <w:t>4.2.4.</w:t>
      </w:r>
      <w:r w:rsidRPr="00630328">
        <w:rPr>
          <w:rFonts w:eastAsia="Times New Roman"/>
          <w:sz w:val="20"/>
          <w:szCs w:val="20"/>
          <w:lang w:val="uk-UA"/>
        </w:rPr>
        <w:t xml:space="preserve"> Зареєструвати Покупцю по першій події (отримання коштів або відвантаження товарів) податкову накладну, оформлену відповідно вимог Податкового кодексу України. Оформлена Продавцем податкова накладна повинна бути зареєстрована Продавцем в Єдиному реєстрі податкових накладних згідно Законодавства.</w:t>
      </w:r>
    </w:p>
    <w:p w:rsidR="00D67BE6" w:rsidRPr="00630328" w:rsidRDefault="00D67BE6" w:rsidP="00D67BE6">
      <w:pPr>
        <w:ind w:right="-1"/>
        <w:jc w:val="both"/>
        <w:rPr>
          <w:rFonts w:eastAsia="Times New Roman"/>
          <w:sz w:val="20"/>
          <w:szCs w:val="20"/>
          <w:lang w:val="uk-UA"/>
        </w:rPr>
      </w:pPr>
      <w:r w:rsidRPr="00630328">
        <w:rPr>
          <w:rFonts w:eastAsia="Times New Roman"/>
          <w:b/>
          <w:sz w:val="20"/>
          <w:szCs w:val="20"/>
          <w:lang w:val="uk-UA"/>
        </w:rPr>
        <w:t>4.3.</w:t>
      </w:r>
      <w:r w:rsidRPr="00630328">
        <w:rPr>
          <w:rFonts w:eastAsia="Times New Roman"/>
          <w:sz w:val="20"/>
          <w:szCs w:val="20"/>
          <w:lang w:val="uk-UA"/>
        </w:rPr>
        <w:t xml:space="preserve"> Покупець має право на:</w:t>
      </w:r>
    </w:p>
    <w:p w:rsidR="00D67BE6" w:rsidRPr="00630328" w:rsidRDefault="00D67BE6" w:rsidP="00D67BE6">
      <w:pPr>
        <w:ind w:right="-1"/>
        <w:jc w:val="both"/>
        <w:rPr>
          <w:rFonts w:eastAsia="Times New Roman"/>
          <w:sz w:val="20"/>
          <w:szCs w:val="20"/>
          <w:lang w:val="uk-UA"/>
        </w:rPr>
      </w:pPr>
      <w:r w:rsidRPr="00630328">
        <w:rPr>
          <w:rFonts w:eastAsia="Times New Roman"/>
          <w:b/>
          <w:sz w:val="20"/>
          <w:szCs w:val="20"/>
          <w:lang w:val="uk-UA"/>
        </w:rPr>
        <w:t>4.3.1.</w:t>
      </w:r>
      <w:r w:rsidRPr="00630328">
        <w:rPr>
          <w:rFonts w:eastAsia="Times New Roman"/>
          <w:sz w:val="20"/>
          <w:szCs w:val="20"/>
          <w:lang w:val="uk-UA"/>
        </w:rPr>
        <w:t xml:space="preserve"> Своєчасне та в повному обсязі отримання товару від Продавця відповідно до умов цього договору.</w:t>
      </w:r>
    </w:p>
    <w:p w:rsidR="00D67BE6" w:rsidRPr="00630328" w:rsidRDefault="00D67BE6" w:rsidP="00D67BE6">
      <w:pPr>
        <w:ind w:right="-1"/>
        <w:jc w:val="both"/>
        <w:rPr>
          <w:rFonts w:eastAsia="Times New Roman"/>
          <w:sz w:val="20"/>
          <w:szCs w:val="20"/>
          <w:lang w:val="uk-UA"/>
        </w:rPr>
      </w:pPr>
      <w:r w:rsidRPr="00630328">
        <w:rPr>
          <w:rFonts w:eastAsia="Times New Roman"/>
          <w:b/>
          <w:sz w:val="20"/>
          <w:szCs w:val="20"/>
          <w:lang w:val="uk-UA"/>
        </w:rPr>
        <w:t>4.4.</w:t>
      </w:r>
      <w:r w:rsidRPr="00630328">
        <w:rPr>
          <w:rFonts w:eastAsia="Times New Roman"/>
          <w:sz w:val="20"/>
          <w:szCs w:val="20"/>
          <w:lang w:val="uk-UA"/>
        </w:rPr>
        <w:t xml:space="preserve"> Покупець зобов'язаний:</w:t>
      </w:r>
    </w:p>
    <w:p w:rsidR="00D67BE6" w:rsidRPr="00630328" w:rsidRDefault="00D67BE6" w:rsidP="00D67BE6">
      <w:pPr>
        <w:ind w:right="-1"/>
        <w:jc w:val="both"/>
        <w:rPr>
          <w:rFonts w:eastAsia="Times New Roman"/>
          <w:sz w:val="20"/>
          <w:szCs w:val="20"/>
          <w:lang w:val="uk-UA"/>
        </w:rPr>
      </w:pPr>
      <w:r w:rsidRPr="00630328">
        <w:rPr>
          <w:rFonts w:eastAsia="Times New Roman"/>
          <w:b/>
          <w:sz w:val="20"/>
          <w:szCs w:val="20"/>
          <w:lang w:val="uk-UA"/>
        </w:rPr>
        <w:t>4.4.1.</w:t>
      </w:r>
      <w:r w:rsidRPr="00630328">
        <w:rPr>
          <w:rFonts w:eastAsia="Times New Roman"/>
          <w:sz w:val="20"/>
          <w:szCs w:val="20"/>
          <w:lang w:val="uk-UA"/>
        </w:rPr>
        <w:t xml:space="preserve"> Своєчасно та в повному обсязі сплатити Продавцеві грошові кошти в якості оплати за товар на умовах та способом, передбаченими цим договором.</w:t>
      </w:r>
    </w:p>
    <w:p w:rsidR="00D67BE6" w:rsidRPr="00630328" w:rsidRDefault="00D67BE6" w:rsidP="00D67BE6">
      <w:pPr>
        <w:ind w:right="-1"/>
        <w:jc w:val="both"/>
        <w:rPr>
          <w:rFonts w:eastAsia="Times New Roman"/>
          <w:sz w:val="20"/>
          <w:szCs w:val="20"/>
          <w:lang w:val="uk-UA"/>
        </w:rPr>
      </w:pPr>
      <w:r w:rsidRPr="00630328">
        <w:rPr>
          <w:rFonts w:eastAsia="Times New Roman"/>
          <w:b/>
          <w:sz w:val="20"/>
          <w:szCs w:val="20"/>
          <w:lang w:val="uk-UA"/>
        </w:rPr>
        <w:t>4.4.2.</w:t>
      </w:r>
      <w:r w:rsidRPr="00630328">
        <w:rPr>
          <w:rFonts w:eastAsia="Times New Roman"/>
          <w:sz w:val="20"/>
          <w:szCs w:val="20"/>
          <w:lang w:val="uk-UA"/>
        </w:rPr>
        <w:t xml:space="preserve"> Своєчасно та в повному обсязі прийняти товар від Продавця відповідно до цього договору.</w:t>
      </w:r>
    </w:p>
    <w:p w:rsidR="00D67BE6" w:rsidRPr="00630328" w:rsidRDefault="00D67BE6" w:rsidP="00D67BE6">
      <w:pPr>
        <w:ind w:right="-1"/>
        <w:jc w:val="both"/>
        <w:rPr>
          <w:rFonts w:eastAsia="Times New Roman"/>
          <w:sz w:val="20"/>
          <w:szCs w:val="20"/>
          <w:lang w:val="uk-UA"/>
        </w:rPr>
      </w:pPr>
      <w:r w:rsidRPr="00630328">
        <w:rPr>
          <w:rFonts w:eastAsia="Times New Roman"/>
          <w:b/>
          <w:sz w:val="20"/>
          <w:szCs w:val="20"/>
          <w:lang w:val="uk-UA"/>
        </w:rPr>
        <w:t>4.4.3.</w:t>
      </w:r>
      <w:r w:rsidRPr="00630328">
        <w:rPr>
          <w:rFonts w:eastAsia="Times New Roman"/>
          <w:sz w:val="20"/>
          <w:szCs w:val="20"/>
          <w:lang w:val="uk-UA"/>
        </w:rPr>
        <w:t xml:space="preserve"> Нести відповідальність за порушення умов цього договору.</w:t>
      </w:r>
    </w:p>
    <w:p w:rsidR="00D67BE6" w:rsidRDefault="00D67BE6" w:rsidP="00D67BE6">
      <w:pPr>
        <w:ind w:right="-1"/>
        <w:jc w:val="both"/>
        <w:rPr>
          <w:rFonts w:eastAsia="Times New Roman"/>
          <w:sz w:val="20"/>
          <w:szCs w:val="20"/>
          <w:lang w:val="uk-UA"/>
        </w:rPr>
      </w:pPr>
      <w:r w:rsidRPr="00630328">
        <w:rPr>
          <w:rFonts w:eastAsia="Times New Roman"/>
          <w:b/>
          <w:sz w:val="20"/>
          <w:szCs w:val="20"/>
          <w:lang w:val="uk-UA"/>
        </w:rPr>
        <w:t>4.4.4.</w:t>
      </w:r>
      <w:r w:rsidRPr="00630328">
        <w:rPr>
          <w:rFonts w:eastAsia="Times New Roman"/>
          <w:sz w:val="20"/>
          <w:szCs w:val="20"/>
          <w:lang w:val="uk-UA"/>
        </w:rPr>
        <w:t xml:space="preserve"> Використовувати товар для власної переробки, без права подальшої реалізації в необробленому вигляді.</w:t>
      </w:r>
    </w:p>
    <w:p w:rsidR="007F6A9B" w:rsidRPr="00630328" w:rsidRDefault="007F6A9B" w:rsidP="00D67BE6">
      <w:pPr>
        <w:ind w:right="-1"/>
        <w:jc w:val="both"/>
        <w:rPr>
          <w:rFonts w:eastAsia="Times New Roman"/>
          <w:sz w:val="20"/>
          <w:szCs w:val="20"/>
          <w:lang w:val="uk-UA"/>
        </w:rPr>
      </w:pPr>
    </w:p>
    <w:p w:rsidR="00D67BE6" w:rsidRPr="00630328" w:rsidRDefault="00D67BE6" w:rsidP="00D67BE6">
      <w:pPr>
        <w:ind w:right="-1" w:firstLine="709"/>
        <w:jc w:val="center"/>
        <w:rPr>
          <w:rFonts w:eastAsia="Times New Roman"/>
          <w:sz w:val="20"/>
          <w:szCs w:val="20"/>
          <w:lang w:val="uk-UA"/>
        </w:rPr>
      </w:pPr>
      <w:r w:rsidRPr="00630328">
        <w:rPr>
          <w:rFonts w:eastAsia="Times New Roman"/>
          <w:b/>
          <w:bCs/>
          <w:sz w:val="20"/>
          <w:szCs w:val="20"/>
          <w:lang w:val="uk-UA"/>
        </w:rPr>
        <w:t>5. ВІДПОВІДАЛЬНІСТЬ СТОРІН ТА ВИРІШЕННЯ СПОРІВ</w:t>
      </w:r>
    </w:p>
    <w:p w:rsidR="00D67BE6" w:rsidRPr="00630328" w:rsidRDefault="00D67BE6" w:rsidP="00D67BE6">
      <w:pPr>
        <w:ind w:right="-1"/>
        <w:jc w:val="both"/>
        <w:rPr>
          <w:rFonts w:eastAsia="Times New Roman"/>
          <w:sz w:val="20"/>
          <w:szCs w:val="20"/>
          <w:lang w:val="uk-UA"/>
        </w:rPr>
      </w:pPr>
      <w:r w:rsidRPr="00630328">
        <w:rPr>
          <w:rFonts w:eastAsia="Times New Roman"/>
          <w:b/>
          <w:sz w:val="20"/>
          <w:szCs w:val="20"/>
          <w:lang w:val="uk-UA"/>
        </w:rPr>
        <w:t>5.1.</w:t>
      </w:r>
      <w:r w:rsidRPr="00630328">
        <w:rPr>
          <w:rFonts w:eastAsia="Times New Roman"/>
          <w:sz w:val="20"/>
          <w:szCs w:val="20"/>
          <w:lang w:val="uk-UA"/>
        </w:rPr>
        <w:t xml:space="preserve"> Порушенням договору є його невиконання або неналежне виконання, тобто виконання з порушенням умов, визначених змістом цього договору.</w:t>
      </w:r>
    </w:p>
    <w:p w:rsidR="00D67BE6" w:rsidRPr="00630328" w:rsidRDefault="00D67BE6" w:rsidP="00D67BE6">
      <w:pPr>
        <w:ind w:right="-1"/>
        <w:jc w:val="both"/>
        <w:rPr>
          <w:rFonts w:eastAsia="Times New Roman"/>
          <w:sz w:val="20"/>
          <w:szCs w:val="20"/>
          <w:lang w:val="uk-UA"/>
        </w:rPr>
      </w:pPr>
      <w:r w:rsidRPr="00630328">
        <w:rPr>
          <w:rFonts w:eastAsia="Times New Roman"/>
          <w:b/>
          <w:sz w:val="20"/>
          <w:szCs w:val="20"/>
          <w:lang w:val="uk-UA"/>
        </w:rPr>
        <w:t>5.2.</w:t>
      </w:r>
      <w:r w:rsidRPr="00630328">
        <w:rPr>
          <w:rFonts w:eastAsia="Times New Roman"/>
          <w:sz w:val="20"/>
          <w:szCs w:val="20"/>
          <w:lang w:val="uk-UA"/>
        </w:rPr>
        <w:t xml:space="preserve"> У разі порушення цього договору в частині оплати товару, Покупець втрачає право на придбання неоплаченої партії товару. Неоплачена партія товару не буде поставлена в наступних місяцях, протягом якого діє даний договір.</w:t>
      </w:r>
    </w:p>
    <w:p w:rsidR="00D67BE6" w:rsidRDefault="00D67BE6" w:rsidP="00D67BE6">
      <w:pPr>
        <w:ind w:right="-1"/>
        <w:jc w:val="both"/>
        <w:rPr>
          <w:rFonts w:eastAsia="Times New Roman"/>
          <w:sz w:val="20"/>
          <w:szCs w:val="20"/>
          <w:lang w:val="uk-UA"/>
        </w:rPr>
      </w:pPr>
      <w:r w:rsidRPr="00630328">
        <w:rPr>
          <w:rFonts w:eastAsia="Times New Roman"/>
          <w:b/>
          <w:sz w:val="20"/>
          <w:szCs w:val="20"/>
          <w:lang w:val="uk-UA"/>
        </w:rPr>
        <w:t>5.3.</w:t>
      </w:r>
      <w:r w:rsidRPr="00630328">
        <w:rPr>
          <w:rFonts w:eastAsia="Times New Roman"/>
          <w:sz w:val="20"/>
          <w:szCs w:val="20"/>
          <w:lang w:val="uk-UA"/>
        </w:rPr>
        <w:t xml:space="preserve"> У разі порушення Покупцем умов цього договору, Продавець має право відмовитися від подальшого постачання товару на адресу Покупця.</w:t>
      </w:r>
    </w:p>
    <w:p w:rsidR="007F6A9B" w:rsidRPr="00630328" w:rsidRDefault="007F6A9B" w:rsidP="00D67BE6">
      <w:pPr>
        <w:ind w:right="-1"/>
        <w:jc w:val="both"/>
        <w:rPr>
          <w:rFonts w:eastAsia="Times New Roman"/>
          <w:sz w:val="20"/>
          <w:szCs w:val="20"/>
          <w:lang w:val="uk-UA"/>
        </w:rPr>
      </w:pPr>
    </w:p>
    <w:p w:rsidR="00D67BE6" w:rsidRPr="00630328" w:rsidRDefault="00D67BE6" w:rsidP="00D67BE6">
      <w:pPr>
        <w:ind w:right="-1" w:firstLine="709"/>
        <w:jc w:val="center"/>
        <w:rPr>
          <w:rFonts w:eastAsia="Times New Roman"/>
          <w:sz w:val="20"/>
          <w:szCs w:val="20"/>
          <w:lang w:val="uk-UA"/>
        </w:rPr>
      </w:pPr>
      <w:r w:rsidRPr="00630328">
        <w:rPr>
          <w:rFonts w:eastAsia="Times New Roman"/>
          <w:b/>
          <w:bCs/>
          <w:sz w:val="20"/>
          <w:szCs w:val="20"/>
          <w:lang w:val="uk-UA"/>
        </w:rPr>
        <w:t>6. ФОРС-МАЖОРНІ ОБСТАВИНИ</w:t>
      </w:r>
    </w:p>
    <w:p w:rsidR="00D67BE6" w:rsidRPr="00630328" w:rsidRDefault="00D67BE6" w:rsidP="00D67BE6">
      <w:pPr>
        <w:ind w:right="-1"/>
        <w:jc w:val="both"/>
        <w:rPr>
          <w:rFonts w:eastAsia="Times New Roman"/>
          <w:sz w:val="20"/>
          <w:szCs w:val="20"/>
          <w:lang w:val="uk-UA"/>
        </w:rPr>
      </w:pPr>
      <w:r w:rsidRPr="00630328">
        <w:rPr>
          <w:rFonts w:eastAsia="Times New Roman"/>
          <w:b/>
          <w:sz w:val="20"/>
          <w:szCs w:val="20"/>
          <w:lang w:val="uk-UA"/>
        </w:rPr>
        <w:t>6.1.</w:t>
      </w:r>
      <w:r w:rsidRPr="00630328">
        <w:rPr>
          <w:rFonts w:eastAsia="Times New Roman"/>
          <w:sz w:val="20"/>
          <w:szCs w:val="20"/>
          <w:lang w:val="uk-UA"/>
        </w:rPr>
        <w:t xml:space="preserve"> Сторона звільняється від визначеної цим договором та (або) чинним законодавством України відповідальності за повне чи часткове порушення договору, якщо вона доведе, що таке порушення сталося внаслідок дії форс-мажорних обставин, визначених в цьому договорі, за умови, що їх настання було засвідчено у визначеному цим договором порядку.</w:t>
      </w:r>
    </w:p>
    <w:p w:rsidR="00D67BE6" w:rsidRPr="00630328" w:rsidRDefault="00D67BE6" w:rsidP="00D67BE6">
      <w:pPr>
        <w:ind w:right="-1"/>
        <w:jc w:val="both"/>
        <w:rPr>
          <w:rFonts w:eastAsia="Times New Roman"/>
          <w:sz w:val="20"/>
          <w:szCs w:val="20"/>
          <w:lang w:val="uk-UA"/>
        </w:rPr>
      </w:pPr>
      <w:r w:rsidRPr="00630328">
        <w:rPr>
          <w:rFonts w:eastAsia="Times New Roman"/>
          <w:b/>
          <w:sz w:val="20"/>
          <w:szCs w:val="20"/>
          <w:lang w:val="uk-UA"/>
        </w:rPr>
        <w:t>6.2.</w:t>
      </w:r>
      <w:r w:rsidRPr="00630328">
        <w:rPr>
          <w:rFonts w:eastAsia="Times New Roman"/>
          <w:sz w:val="20"/>
          <w:szCs w:val="20"/>
          <w:lang w:val="uk-UA"/>
        </w:rPr>
        <w:t xml:space="preserve"> Під непереборною силою (форс-мажор) у цьому договорі розуміються будь-які надзвичайні події зовнішнього щодо Сторін характеру, які виникають без вини Сторін, поза </w:t>
      </w:r>
      <w:proofErr w:type="spellStart"/>
      <w:r w:rsidRPr="00630328">
        <w:rPr>
          <w:rFonts w:eastAsia="Times New Roman"/>
          <w:sz w:val="20"/>
          <w:szCs w:val="20"/>
          <w:lang w:val="uk-UA"/>
        </w:rPr>
        <w:t>іх</w:t>
      </w:r>
      <w:proofErr w:type="spellEnd"/>
      <w:r w:rsidRPr="00630328">
        <w:rPr>
          <w:rFonts w:eastAsia="Times New Roman"/>
          <w:sz w:val="20"/>
          <w:szCs w:val="20"/>
          <w:lang w:val="uk-UA"/>
        </w:rPr>
        <w:t xml:space="preserve"> волею або всупереч волі чи бажанню Сторін, і які не можна за умови вжиття звичайних для цього заходів передбачити та не можна при всій турботливості та обачності відвернути (уникнути), включаючи (але не обмежуючись) стихійні явища природного характеру (землетруси, повені, урагани, руйнування в результаті блискавки тощо), лиха біологічного, техногенного та антропогенного походження (вибухи, пожежі, вихід з ладу машин та обладнання, масові епідемії, епізоотії, епіфітотії тощо), обставини суспільного життя (війна, воєнні дії, блокади, громадські заворушення, прояви тероризму, масові страйки та локаути, бойкоти тощо), а також видання заборонних або обмежуючих нормативних актів органів державної влади чи місцевого самоврядування, інші законні або незаконні заборонні чи обмежуючі заходи названих органів, які унеможливлюють виконання Сторонами цього договору або тимчасово перешкоджають виконання Сторонами цього договору або тимчасово перешкоджають його виконанню.</w:t>
      </w:r>
    </w:p>
    <w:p w:rsidR="00D67BE6" w:rsidRPr="00630328" w:rsidRDefault="00D67BE6" w:rsidP="00D67BE6">
      <w:pPr>
        <w:ind w:right="-1"/>
        <w:jc w:val="both"/>
        <w:rPr>
          <w:rFonts w:eastAsia="Times New Roman"/>
          <w:sz w:val="20"/>
          <w:szCs w:val="20"/>
          <w:lang w:val="uk-UA"/>
        </w:rPr>
      </w:pPr>
      <w:r w:rsidRPr="00630328">
        <w:rPr>
          <w:rFonts w:eastAsia="Times New Roman"/>
          <w:b/>
          <w:sz w:val="20"/>
          <w:szCs w:val="20"/>
          <w:lang w:val="uk-UA"/>
        </w:rPr>
        <w:t>6.3.</w:t>
      </w:r>
      <w:r w:rsidRPr="00630328">
        <w:rPr>
          <w:rFonts w:eastAsia="Times New Roman"/>
          <w:sz w:val="20"/>
          <w:szCs w:val="20"/>
          <w:lang w:val="uk-UA"/>
        </w:rPr>
        <w:t xml:space="preserve"> Настання непереборної сили має бути засвідчено компетентним органом, що визначений чинним законодавством України.</w:t>
      </w:r>
    </w:p>
    <w:p w:rsidR="00D67BE6" w:rsidRPr="00630328" w:rsidRDefault="00D67BE6" w:rsidP="00D67BE6">
      <w:pPr>
        <w:ind w:right="-1"/>
        <w:jc w:val="both"/>
        <w:rPr>
          <w:rFonts w:eastAsia="Times New Roman"/>
          <w:sz w:val="20"/>
          <w:szCs w:val="20"/>
          <w:lang w:val="uk-UA"/>
        </w:rPr>
      </w:pPr>
      <w:r w:rsidRPr="00630328">
        <w:rPr>
          <w:rFonts w:eastAsia="Times New Roman"/>
          <w:b/>
          <w:sz w:val="20"/>
          <w:szCs w:val="20"/>
          <w:lang w:val="uk-UA"/>
        </w:rPr>
        <w:t>6.4.</w:t>
      </w:r>
      <w:r w:rsidRPr="00630328">
        <w:rPr>
          <w:rFonts w:eastAsia="Times New Roman"/>
          <w:sz w:val="20"/>
          <w:szCs w:val="20"/>
          <w:lang w:val="uk-UA"/>
        </w:rPr>
        <w:t xml:space="preserve"> Сторона, що має намір послатися на форс-мажорні обставини, зобов’язана невідкладно із урахуванням можливостей технічних засобів миттєвого зв’язку та характеру існуючих перешкод повідомити іншу Сторону про наявність форс-мажорних обставин та їх вплив на виконання цього договору.</w:t>
      </w:r>
    </w:p>
    <w:p w:rsidR="00D67BE6" w:rsidRPr="00630328" w:rsidRDefault="00D67BE6" w:rsidP="00D67BE6">
      <w:pPr>
        <w:ind w:right="-1"/>
        <w:jc w:val="both"/>
        <w:rPr>
          <w:rFonts w:eastAsia="Times New Roman"/>
          <w:sz w:val="20"/>
          <w:szCs w:val="20"/>
          <w:lang w:val="uk-UA"/>
        </w:rPr>
      </w:pPr>
      <w:r w:rsidRPr="00630328">
        <w:rPr>
          <w:rFonts w:eastAsia="Times New Roman"/>
          <w:b/>
          <w:sz w:val="20"/>
          <w:szCs w:val="20"/>
          <w:lang w:val="uk-UA"/>
        </w:rPr>
        <w:t>6.5.</w:t>
      </w:r>
      <w:r w:rsidRPr="00630328">
        <w:rPr>
          <w:rFonts w:eastAsia="Times New Roman"/>
          <w:sz w:val="20"/>
          <w:szCs w:val="20"/>
          <w:lang w:val="uk-UA"/>
        </w:rPr>
        <w:t xml:space="preserve"> Якщо дія обставин непереборної сили триває більше ніж 30 (тридцять) календарних днів поспіль, то Сторони мають право припинити дію цього договору. При цьому збитки, заподіяні припиненням дії договору, не відшкодовуються й штрафні санкції не сплачуються.</w:t>
      </w:r>
    </w:p>
    <w:p w:rsidR="00DF5684" w:rsidRPr="00630328" w:rsidRDefault="00DF5684" w:rsidP="00D67BE6">
      <w:pPr>
        <w:ind w:right="-1"/>
        <w:jc w:val="both"/>
        <w:rPr>
          <w:rFonts w:eastAsia="Times New Roman"/>
          <w:sz w:val="20"/>
          <w:szCs w:val="20"/>
          <w:lang w:val="uk-UA"/>
        </w:rPr>
      </w:pPr>
    </w:p>
    <w:p w:rsidR="00D67BE6" w:rsidRPr="00630328" w:rsidRDefault="00D67BE6" w:rsidP="00D67BE6">
      <w:pPr>
        <w:ind w:right="-1"/>
        <w:jc w:val="center"/>
        <w:rPr>
          <w:rFonts w:eastAsia="Times New Roman"/>
          <w:sz w:val="20"/>
          <w:szCs w:val="20"/>
          <w:lang w:val="uk-UA"/>
        </w:rPr>
      </w:pPr>
      <w:r w:rsidRPr="00630328">
        <w:rPr>
          <w:rFonts w:eastAsia="Times New Roman"/>
          <w:b/>
          <w:bCs/>
          <w:sz w:val="20"/>
          <w:szCs w:val="20"/>
          <w:lang w:val="uk-UA"/>
        </w:rPr>
        <w:t>7. СТРОК ДІЇ ДОГОВОРУ</w:t>
      </w:r>
    </w:p>
    <w:p w:rsidR="00D67BE6" w:rsidRPr="00630328" w:rsidRDefault="00D67BE6" w:rsidP="00D67BE6">
      <w:pPr>
        <w:ind w:right="-1"/>
        <w:rPr>
          <w:rFonts w:eastAsia="Times New Roman"/>
          <w:sz w:val="20"/>
          <w:szCs w:val="20"/>
          <w:lang w:val="uk-UA"/>
        </w:rPr>
      </w:pPr>
      <w:r w:rsidRPr="00630328">
        <w:rPr>
          <w:rFonts w:eastAsia="Times New Roman"/>
          <w:b/>
          <w:sz w:val="20"/>
          <w:szCs w:val="20"/>
          <w:lang w:val="uk-UA"/>
        </w:rPr>
        <w:t>7.1.</w:t>
      </w:r>
      <w:r w:rsidRPr="00630328">
        <w:rPr>
          <w:rFonts w:eastAsia="Times New Roman"/>
          <w:sz w:val="20"/>
          <w:szCs w:val="20"/>
          <w:lang w:val="uk-UA"/>
        </w:rPr>
        <w:t xml:space="preserve"> Даний договір вважається укладеним та набуває чинності з моменту підписання Сторонами.</w:t>
      </w:r>
    </w:p>
    <w:p w:rsidR="00D67BE6" w:rsidRPr="00630328" w:rsidRDefault="00D67BE6" w:rsidP="00D67BE6">
      <w:pPr>
        <w:ind w:right="-1"/>
        <w:jc w:val="both"/>
        <w:rPr>
          <w:rFonts w:eastAsia="Times New Roman"/>
          <w:sz w:val="20"/>
          <w:szCs w:val="20"/>
          <w:lang w:val="uk-UA"/>
        </w:rPr>
      </w:pPr>
      <w:r w:rsidRPr="00630328">
        <w:rPr>
          <w:rFonts w:eastAsia="Times New Roman"/>
          <w:b/>
          <w:sz w:val="20"/>
          <w:szCs w:val="20"/>
          <w:lang w:val="uk-UA"/>
        </w:rPr>
        <w:t>7.2.</w:t>
      </w:r>
      <w:r w:rsidRPr="00630328">
        <w:rPr>
          <w:rFonts w:eastAsia="Times New Roman"/>
          <w:sz w:val="20"/>
          <w:szCs w:val="20"/>
          <w:lang w:val="uk-UA"/>
        </w:rPr>
        <w:t> Даний договір діє з "</w:t>
      </w:r>
      <w:r w:rsidR="009C643E">
        <w:rPr>
          <w:rFonts w:eastAsia="Times New Roman"/>
          <w:sz w:val="20"/>
          <w:szCs w:val="20"/>
          <w:lang w:val="uk-UA"/>
        </w:rPr>
        <w:t>01</w:t>
      </w:r>
      <w:r w:rsidRPr="00630328">
        <w:rPr>
          <w:rFonts w:eastAsia="Times New Roman"/>
          <w:sz w:val="20"/>
          <w:szCs w:val="20"/>
          <w:lang w:val="uk-UA"/>
        </w:rPr>
        <w:t xml:space="preserve">" </w:t>
      </w:r>
      <w:r w:rsidR="009C643E">
        <w:rPr>
          <w:rFonts w:eastAsia="Times New Roman"/>
          <w:sz w:val="20"/>
          <w:szCs w:val="20"/>
          <w:lang w:val="uk-UA"/>
        </w:rPr>
        <w:t>червня</w:t>
      </w:r>
      <w:r w:rsidRPr="00630328">
        <w:rPr>
          <w:rFonts w:eastAsia="Times New Roman"/>
          <w:sz w:val="20"/>
          <w:szCs w:val="20"/>
          <w:lang w:val="uk-UA"/>
        </w:rPr>
        <w:t xml:space="preserve"> 202</w:t>
      </w:r>
      <w:r w:rsidR="001D62C5" w:rsidRPr="00630328">
        <w:rPr>
          <w:rFonts w:eastAsia="Times New Roman"/>
          <w:sz w:val="20"/>
          <w:szCs w:val="20"/>
          <w:lang w:val="uk-UA"/>
        </w:rPr>
        <w:t>2</w:t>
      </w:r>
      <w:r w:rsidRPr="00630328">
        <w:rPr>
          <w:rFonts w:eastAsia="Times New Roman"/>
          <w:sz w:val="20"/>
          <w:szCs w:val="20"/>
          <w:lang w:val="uk-UA"/>
        </w:rPr>
        <w:t xml:space="preserve"> р. по "</w:t>
      </w:r>
      <w:r w:rsidR="006011EB" w:rsidRPr="00630328">
        <w:rPr>
          <w:rFonts w:eastAsia="Times New Roman"/>
          <w:sz w:val="20"/>
          <w:szCs w:val="20"/>
          <w:lang w:val="uk-UA"/>
        </w:rPr>
        <w:t>3</w:t>
      </w:r>
      <w:r w:rsidR="0000135D">
        <w:rPr>
          <w:rFonts w:eastAsia="Times New Roman"/>
          <w:sz w:val="20"/>
          <w:szCs w:val="20"/>
          <w:lang w:val="uk-UA"/>
        </w:rPr>
        <w:t>0</w:t>
      </w:r>
      <w:r w:rsidRPr="00630328">
        <w:rPr>
          <w:rFonts w:eastAsia="Times New Roman"/>
          <w:sz w:val="20"/>
          <w:szCs w:val="20"/>
          <w:lang w:val="uk-UA"/>
        </w:rPr>
        <w:t xml:space="preserve">" </w:t>
      </w:r>
      <w:r w:rsidR="0000135D">
        <w:rPr>
          <w:rFonts w:eastAsia="Times New Roman"/>
          <w:sz w:val="20"/>
          <w:szCs w:val="20"/>
          <w:lang w:val="uk-UA"/>
        </w:rPr>
        <w:t>червня</w:t>
      </w:r>
      <w:r w:rsidRPr="00630328">
        <w:rPr>
          <w:rFonts w:eastAsia="Times New Roman"/>
          <w:sz w:val="20"/>
          <w:szCs w:val="20"/>
          <w:lang w:val="uk-UA"/>
        </w:rPr>
        <w:t xml:space="preserve"> 202</w:t>
      </w:r>
      <w:r w:rsidR="001D62C5" w:rsidRPr="00630328">
        <w:rPr>
          <w:rFonts w:eastAsia="Times New Roman"/>
          <w:sz w:val="20"/>
          <w:szCs w:val="20"/>
          <w:lang w:val="uk-UA"/>
        </w:rPr>
        <w:t>2</w:t>
      </w:r>
      <w:r w:rsidRPr="00630328">
        <w:rPr>
          <w:rFonts w:eastAsia="Times New Roman"/>
          <w:sz w:val="20"/>
          <w:szCs w:val="20"/>
          <w:lang w:val="uk-UA"/>
        </w:rPr>
        <w:t xml:space="preserve"> р., якщо інше не узгоджено Сторонами.</w:t>
      </w:r>
    </w:p>
    <w:p w:rsidR="00D67BE6" w:rsidRPr="00630328" w:rsidRDefault="00D67BE6" w:rsidP="00D67BE6">
      <w:pPr>
        <w:ind w:right="-1"/>
        <w:jc w:val="both"/>
        <w:rPr>
          <w:rFonts w:eastAsia="Times New Roman"/>
          <w:sz w:val="20"/>
          <w:szCs w:val="20"/>
          <w:lang w:val="uk-UA"/>
        </w:rPr>
      </w:pPr>
      <w:r w:rsidRPr="00630328">
        <w:rPr>
          <w:rFonts w:eastAsia="Times New Roman"/>
          <w:b/>
          <w:sz w:val="20"/>
          <w:szCs w:val="20"/>
          <w:lang w:val="uk-UA"/>
        </w:rPr>
        <w:t>7.3.</w:t>
      </w:r>
      <w:r w:rsidRPr="00630328">
        <w:rPr>
          <w:rFonts w:eastAsia="Times New Roman"/>
          <w:sz w:val="20"/>
          <w:szCs w:val="20"/>
          <w:lang w:val="uk-UA"/>
        </w:rPr>
        <w:t xml:space="preserve"> Закінчення строку цього договору не звільняє Сторони від відповідальності за його порушення, яке мало місце під час дії цього договору.</w:t>
      </w:r>
    </w:p>
    <w:p w:rsidR="00D67BE6" w:rsidRPr="00630328" w:rsidRDefault="00D67BE6" w:rsidP="00D67BE6">
      <w:pPr>
        <w:ind w:right="-1"/>
        <w:jc w:val="both"/>
        <w:rPr>
          <w:rFonts w:eastAsia="Times New Roman"/>
          <w:sz w:val="20"/>
          <w:szCs w:val="20"/>
          <w:lang w:val="uk-UA"/>
        </w:rPr>
      </w:pPr>
      <w:r w:rsidRPr="00630328">
        <w:rPr>
          <w:rFonts w:eastAsia="Times New Roman"/>
          <w:b/>
          <w:sz w:val="20"/>
          <w:szCs w:val="20"/>
          <w:lang w:val="uk-UA"/>
        </w:rPr>
        <w:t>7.4.</w:t>
      </w:r>
      <w:r w:rsidRPr="00630328">
        <w:rPr>
          <w:rFonts w:eastAsia="Times New Roman"/>
          <w:sz w:val="20"/>
          <w:szCs w:val="20"/>
          <w:lang w:val="uk-UA"/>
        </w:rPr>
        <w:t xml:space="preserve"> Якщо інше прямо не передбачено цим договором або чинним законодавством України, зміни у цей договір можуть бути внесені тільки за домовленістю Сторін, яка оформлюється додатковою угодою до цього договору.</w:t>
      </w:r>
    </w:p>
    <w:p w:rsidR="00D67BE6" w:rsidRDefault="00D67BE6" w:rsidP="00D67BE6">
      <w:pPr>
        <w:ind w:right="-1"/>
        <w:jc w:val="both"/>
        <w:rPr>
          <w:rFonts w:eastAsia="Times New Roman"/>
          <w:sz w:val="20"/>
          <w:szCs w:val="20"/>
          <w:lang w:val="uk-UA"/>
        </w:rPr>
      </w:pPr>
      <w:r w:rsidRPr="00630328">
        <w:rPr>
          <w:rFonts w:eastAsia="Times New Roman"/>
          <w:b/>
          <w:sz w:val="20"/>
          <w:szCs w:val="20"/>
          <w:lang w:val="uk-UA"/>
        </w:rPr>
        <w:t>7.5.</w:t>
      </w:r>
      <w:r w:rsidRPr="00630328">
        <w:rPr>
          <w:rFonts w:eastAsia="Times New Roman"/>
          <w:sz w:val="20"/>
          <w:szCs w:val="20"/>
          <w:lang w:val="uk-UA"/>
        </w:rPr>
        <w:t> Даний договір складено у 2 (двох) примірниках, які мають однакову юридичну силу та розподіляються наступним чином: один для Покупця, один для Продавця. </w:t>
      </w:r>
    </w:p>
    <w:p w:rsidR="007F6A9B" w:rsidRPr="00630328" w:rsidRDefault="007F6A9B" w:rsidP="00D67BE6">
      <w:pPr>
        <w:ind w:right="-1"/>
        <w:jc w:val="both"/>
        <w:rPr>
          <w:rFonts w:eastAsia="Times New Roman"/>
          <w:sz w:val="20"/>
          <w:szCs w:val="20"/>
          <w:lang w:val="uk-UA"/>
        </w:rPr>
      </w:pPr>
    </w:p>
    <w:p w:rsidR="00D67BE6" w:rsidRPr="00630328" w:rsidRDefault="00D67BE6" w:rsidP="00D67BE6">
      <w:pPr>
        <w:ind w:right="-1"/>
        <w:jc w:val="center"/>
        <w:rPr>
          <w:rFonts w:eastAsia="Times New Roman"/>
          <w:sz w:val="20"/>
          <w:szCs w:val="20"/>
          <w:lang w:val="uk-UA"/>
        </w:rPr>
      </w:pPr>
      <w:r w:rsidRPr="00630328">
        <w:rPr>
          <w:rFonts w:eastAsia="Times New Roman"/>
          <w:b/>
          <w:bCs/>
          <w:sz w:val="20"/>
          <w:szCs w:val="20"/>
          <w:lang w:val="uk-UA"/>
        </w:rPr>
        <w:t>8. ОСОБЛИВІ УМОВИ ДОГОВОРУ</w:t>
      </w:r>
    </w:p>
    <w:p w:rsidR="00D67BE6" w:rsidRPr="00630328" w:rsidRDefault="00D67BE6" w:rsidP="00D67BE6">
      <w:pPr>
        <w:ind w:right="-1"/>
        <w:jc w:val="both"/>
        <w:rPr>
          <w:rFonts w:eastAsia="Times New Roman"/>
          <w:sz w:val="20"/>
          <w:szCs w:val="20"/>
          <w:lang w:val="uk-UA"/>
        </w:rPr>
      </w:pPr>
      <w:r w:rsidRPr="00630328">
        <w:rPr>
          <w:rFonts w:eastAsia="Times New Roman"/>
          <w:b/>
          <w:sz w:val="20"/>
          <w:szCs w:val="20"/>
          <w:lang w:val="uk-UA"/>
        </w:rPr>
        <w:t>8.1.</w:t>
      </w:r>
      <w:r w:rsidRPr="00630328">
        <w:rPr>
          <w:rFonts w:eastAsia="Times New Roman"/>
          <w:sz w:val="20"/>
          <w:szCs w:val="20"/>
          <w:lang w:val="uk-UA"/>
        </w:rPr>
        <w:t xml:space="preserve"> Враховуючи нестабільну економічну ситуацію, Сторони домовились про можливість обґрунтованого  коригування цін, за наявності наступних умов, що можуть виникнути в період дії цього договору порівняно з календарним місяцем, в якому укладено цей договір, а саме:</w:t>
      </w:r>
      <w:r w:rsidR="007F6A9B">
        <w:rPr>
          <w:rFonts w:eastAsia="Times New Roman"/>
          <w:sz w:val="20"/>
          <w:szCs w:val="20"/>
          <w:lang w:val="uk-UA"/>
        </w:rPr>
        <w:t xml:space="preserve"> </w:t>
      </w:r>
      <w:r w:rsidRPr="00630328">
        <w:rPr>
          <w:rFonts w:eastAsia="Times New Roman"/>
          <w:sz w:val="20"/>
          <w:szCs w:val="20"/>
          <w:lang w:val="uk-UA"/>
        </w:rPr>
        <w:t>збільшення або зменшення індексу інфляції на 15 % включно;</w:t>
      </w:r>
    </w:p>
    <w:p w:rsidR="00D67BE6" w:rsidRPr="00630328" w:rsidRDefault="00D67BE6" w:rsidP="00D67BE6">
      <w:pPr>
        <w:ind w:right="-1"/>
        <w:jc w:val="both"/>
        <w:rPr>
          <w:rFonts w:eastAsia="Times New Roman"/>
          <w:sz w:val="20"/>
          <w:szCs w:val="20"/>
          <w:lang w:val="uk-UA"/>
        </w:rPr>
      </w:pPr>
      <w:r w:rsidRPr="00630328">
        <w:rPr>
          <w:rFonts w:eastAsia="Times New Roman"/>
          <w:sz w:val="20"/>
          <w:szCs w:val="20"/>
          <w:lang w:val="uk-UA"/>
        </w:rPr>
        <w:t>зниження або підвищення вартості національної валюти по курсу НБУ відносно долара США та/або Євро;</w:t>
      </w:r>
    </w:p>
    <w:p w:rsidR="00D67BE6" w:rsidRPr="00630328" w:rsidRDefault="00D67BE6" w:rsidP="00D67BE6">
      <w:pPr>
        <w:ind w:right="-1"/>
        <w:jc w:val="both"/>
        <w:rPr>
          <w:rFonts w:eastAsia="Times New Roman"/>
          <w:sz w:val="20"/>
          <w:szCs w:val="20"/>
          <w:lang w:val="uk-UA"/>
        </w:rPr>
      </w:pPr>
      <w:r w:rsidRPr="00630328">
        <w:rPr>
          <w:rFonts w:eastAsia="Times New Roman"/>
          <w:b/>
          <w:sz w:val="20"/>
          <w:szCs w:val="20"/>
          <w:lang w:val="uk-UA"/>
        </w:rPr>
        <w:lastRenderedPageBreak/>
        <w:t>8.2.</w:t>
      </w:r>
      <w:r w:rsidRPr="00630328">
        <w:rPr>
          <w:rFonts w:eastAsia="Times New Roman"/>
          <w:sz w:val="20"/>
          <w:szCs w:val="20"/>
          <w:lang w:val="uk-UA"/>
        </w:rPr>
        <w:t xml:space="preserve"> Коригування цін протягом поточного кварталу здійснюється за наявності умов викладених в пункті 8.1 договору, але не частіше 2 разів.</w:t>
      </w:r>
    </w:p>
    <w:p w:rsidR="00D67BE6" w:rsidRPr="00630328" w:rsidRDefault="00D67BE6" w:rsidP="00D67BE6">
      <w:pPr>
        <w:ind w:left="567" w:hanging="567"/>
        <w:jc w:val="both"/>
        <w:rPr>
          <w:rFonts w:eastAsia="Times New Roman"/>
          <w:sz w:val="20"/>
          <w:szCs w:val="20"/>
          <w:lang w:val="uk-UA"/>
        </w:rPr>
      </w:pPr>
    </w:p>
    <w:p w:rsidR="00D67BE6" w:rsidRDefault="00D67BE6" w:rsidP="00D67BE6">
      <w:pPr>
        <w:ind w:left="100" w:right="100"/>
        <w:jc w:val="center"/>
        <w:rPr>
          <w:rFonts w:eastAsia="Times New Roman"/>
          <w:sz w:val="20"/>
          <w:szCs w:val="20"/>
          <w:lang w:val="uk-UA"/>
        </w:rPr>
      </w:pPr>
      <w:r w:rsidRPr="00630328">
        <w:rPr>
          <w:rFonts w:eastAsia="Times New Roman"/>
          <w:b/>
          <w:bCs/>
          <w:sz w:val="20"/>
          <w:szCs w:val="20"/>
          <w:lang w:val="uk-UA"/>
        </w:rPr>
        <w:t>АДРЕСИ ТА РЕКВІЗИТИ СТОРІН:</w:t>
      </w:r>
      <w:r w:rsidRPr="00630328">
        <w:rPr>
          <w:rFonts w:eastAsia="Times New Roman"/>
          <w:sz w:val="20"/>
          <w:szCs w:val="20"/>
          <w:lang w:val="uk-UA"/>
        </w:rPr>
        <w:t> </w:t>
      </w:r>
    </w:p>
    <w:p w:rsidR="00D50170" w:rsidRPr="00630328" w:rsidRDefault="00D50170" w:rsidP="00D67BE6">
      <w:pPr>
        <w:ind w:left="100" w:right="100"/>
        <w:jc w:val="center"/>
        <w:rPr>
          <w:rFonts w:eastAsia="Times New Roman"/>
          <w:sz w:val="20"/>
          <w:szCs w:val="20"/>
          <w:lang w:val="uk-UA"/>
        </w:rPr>
      </w:pPr>
    </w:p>
    <w:tbl>
      <w:tblPr>
        <w:tblW w:w="9912" w:type="dxa"/>
        <w:tblCellSpacing w:w="15" w:type="dxa"/>
        <w:tblLook w:val="04A0" w:firstRow="1" w:lastRow="0" w:firstColumn="1" w:lastColumn="0" w:noHBand="0" w:noVBand="1"/>
      </w:tblPr>
      <w:tblGrid>
        <w:gridCol w:w="4930"/>
        <w:gridCol w:w="4982"/>
      </w:tblGrid>
      <w:tr w:rsidR="00860C12" w:rsidRPr="00CB6C9E" w:rsidTr="009C643E">
        <w:trPr>
          <w:tblCellSpacing w:w="15" w:type="dxa"/>
        </w:trPr>
        <w:tc>
          <w:tcPr>
            <w:tcW w:w="2464" w:type="pct"/>
            <w:tcMar>
              <w:top w:w="15" w:type="dxa"/>
              <w:left w:w="15" w:type="dxa"/>
              <w:bottom w:w="15" w:type="dxa"/>
              <w:right w:w="15" w:type="dxa"/>
            </w:tcMar>
            <w:hideMark/>
          </w:tcPr>
          <w:p w:rsidR="00860C12" w:rsidRPr="00CB6C9E" w:rsidRDefault="00860C12" w:rsidP="009C643E">
            <w:pPr>
              <w:spacing w:line="276" w:lineRule="auto"/>
              <w:rPr>
                <w:b/>
                <w:sz w:val="20"/>
                <w:szCs w:val="20"/>
              </w:rPr>
            </w:pPr>
            <w:r w:rsidRPr="00CB6C9E">
              <w:rPr>
                <w:b/>
                <w:sz w:val="20"/>
                <w:szCs w:val="20"/>
              </w:rPr>
              <w:t>ПРОДАВЕЦЬ:</w:t>
            </w:r>
          </w:p>
        </w:tc>
        <w:tc>
          <w:tcPr>
            <w:tcW w:w="2490" w:type="pct"/>
            <w:tcMar>
              <w:top w:w="15" w:type="dxa"/>
              <w:left w:w="15" w:type="dxa"/>
              <w:bottom w:w="15" w:type="dxa"/>
              <w:right w:w="15" w:type="dxa"/>
            </w:tcMar>
            <w:hideMark/>
          </w:tcPr>
          <w:p w:rsidR="00860C12" w:rsidRPr="00CB6C9E" w:rsidRDefault="00860C12" w:rsidP="009C643E">
            <w:pPr>
              <w:spacing w:line="276" w:lineRule="auto"/>
              <w:rPr>
                <w:b/>
                <w:sz w:val="20"/>
                <w:szCs w:val="20"/>
              </w:rPr>
            </w:pPr>
            <w:r w:rsidRPr="00CB6C9E">
              <w:rPr>
                <w:b/>
                <w:sz w:val="20"/>
                <w:szCs w:val="20"/>
              </w:rPr>
              <w:t>ПОКУПЕЦЬ:</w:t>
            </w:r>
          </w:p>
        </w:tc>
      </w:tr>
      <w:tr w:rsidR="00860C12" w:rsidRPr="00CB6C9E" w:rsidTr="009C643E">
        <w:trPr>
          <w:tblCellSpacing w:w="15" w:type="dxa"/>
        </w:trPr>
        <w:tc>
          <w:tcPr>
            <w:tcW w:w="2464" w:type="pct"/>
            <w:tcMar>
              <w:top w:w="15" w:type="dxa"/>
              <w:left w:w="15" w:type="dxa"/>
              <w:bottom w:w="15" w:type="dxa"/>
              <w:right w:w="15" w:type="dxa"/>
            </w:tcMar>
            <w:vAlign w:val="center"/>
            <w:hideMark/>
          </w:tcPr>
          <w:p w:rsidR="009C643E" w:rsidRPr="00CB6C9E" w:rsidRDefault="009C643E" w:rsidP="009C643E">
            <w:pPr>
              <w:spacing w:line="276" w:lineRule="auto"/>
              <w:rPr>
                <w:b/>
                <w:sz w:val="20"/>
                <w:szCs w:val="20"/>
              </w:rPr>
            </w:pPr>
            <w:proofErr w:type="spellStart"/>
            <w:r w:rsidRPr="00CB6C9E">
              <w:rPr>
                <w:b/>
                <w:sz w:val="20"/>
                <w:szCs w:val="20"/>
              </w:rPr>
              <w:t>Державне</w:t>
            </w:r>
            <w:proofErr w:type="spellEnd"/>
            <w:r w:rsidRPr="00CB6C9E">
              <w:rPr>
                <w:b/>
                <w:sz w:val="20"/>
                <w:szCs w:val="20"/>
              </w:rPr>
              <w:t xml:space="preserve"> </w:t>
            </w:r>
            <w:proofErr w:type="spellStart"/>
            <w:proofErr w:type="gramStart"/>
            <w:r w:rsidRPr="00CB6C9E">
              <w:rPr>
                <w:b/>
                <w:sz w:val="20"/>
                <w:szCs w:val="20"/>
              </w:rPr>
              <w:t>п</w:t>
            </w:r>
            <w:proofErr w:type="gramEnd"/>
            <w:r w:rsidRPr="00CB6C9E">
              <w:rPr>
                <w:b/>
                <w:sz w:val="20"/>
                <w:szCs w:val="20"/>
              </w:rPr>
              <w:t>ідприємство</w:t>
            </w:r>
            <w:proofErr w:type="spellEnd"/>
          </w:p>
          <w:p w:rsidR="00860C12" w:rsidRPr="00CB6C9E" w:rsidRDefault="00860C12" w:rsidP="009C643E">
            <w:pPr>
              <w:spacing w:line="276" w:lineRule="auto"/>
              <w:rPr>
                <w:b/>
                <w:sz w:val="20"/>
                <w:szCs w:val="20"/>
              </w:rPr>
            </w:pPr>
            <w:r w:rsidRPr="00CB6C9E">
              <w:rPr>
                <w:b/>
                <w:sz w:val="20"/>
                <w:szCs w:val="20"/>
              </w:rPr>
              <w:t>"</w:t>
            </w:r>
            <w:proofErr w:type="spellStart"/>
            <w:r w:rsidRPr="00CB6C9E">
              <w:rPr>
                <w:b/>
                <w:sz w:val="20"/>
                <w:szCs w:val="20"/>
              </w:rPr>
              <w:t>Городнянське</w:t>
            </w:r>
            <w:proofErr w:type="spellEnd"/>
            <w:r w:rsidRPr="00CB6C9E">
              <w:rPr>
                <w:b/>
                <w:sz w:val="20"/>
                <w:szCs w:val="20"/>
              </w:rPr>
              <w:t xml:space="preserve"> </w:t>
            </w:r>
            <w:proofErr w:type="spellStart"/>
            <w:r w:rsidRPr="00CB6C9E">
              <w:rPr>
                <w:b/>
                <w:sz w:val="20"/>
                <w:szCs w:val="20"/>
              </w:rPr>
              <w:t>лісове</w:t>
            </w:r>
            <w:proofErr w:type="spellEnd"/>
            <w:r w:rsidRPr="00CB6C9E">
              <w:rPr>
                <w:b/>
                <w:sz w:val="20"/>
                <w:szCs w:val="20"/>
              </w:rPr>
              <w:t xml:space="preserve"> </w:t>
            </w:r>
            <w:proofErr w:type="spellStart"/>
            <w:r w:rsidRPr="00CB6C9E">
              <w:rPr>
                <w:b/>
                <w:sz w:val="20"/>
                <w:szCs w:val="20"/>
              </w:rPr>
              <w:t>господарство</w:t>
            </w:r>
            <w:proofErr w:type="spellEnd"/>
            <w:r w:rsidRPr="00CB6C9E">
              <w:rPr>
                <w:b/>
                <w:sz w:val="20"/>
                <w:szCs w:val="20"/>
              </w:rPr>
              <w:t>"</w:t>
            </w:r>
          </w:p>
        </w:tc>
        <w:tc>
          <w:tcPr>
            <w:tcW w:w="2490" w:type="pct"/>
            <w:tcMar>
              <w:top w:w="15" w:type="dxa"/>
              <w:left w:w="15" w:type="dxa"/>
              <w:bottom w:w="15" w:type="dxa"/>
              <w:right w:w="15" w:type="dxa"/>
            </w:tcMar>
            <w:vAlign w:val="center"/>
          </w:tcPr>
          <w:p w:rsidR="00CB6C9E" w:rsidRDefault="009C643E" w:rsidP="006E2998">
            <w:pPr>
              <w:spacing w:line="276" w:lineRule="auto"/>
              <w:rPr>
                <w:b/>
                <w:sz w:val="20"/>
                <w:szCs w:val="20"/>
                <w:lang w:val="uk-UA"/>
              </w:rPr>
            </w:pPr>
            <w:proofErr w:type="spellStart"/>
            <w:r w:rsidRPr="00CB6C9E">
              <w:rPr>
                <w:b/>
                <w:sz w:val="20"/>
                <w:szCs w:val="20"/>
              </w:rPr>
              <w:t>Товариство</w:t>
            </w:r>
            <w:proofErr w:type="spellEnd"/>
            <w:r w:rsidRPr="00CB6C9E">
              <w:rPr>
                <w:b/>
                <w:sz w:val="20"/>
                <w:szCs w:val="20"/>
              </w:rPr>
              <w:t xml:space="preserve"> з </w:t>
            </w:r>
            <w:proofErr w:type="spellStart"/>
            <w:r w:rsidRPr="00CB6C9E">
              <w:rPr>
                <w:b/>
                <w:sz w:val="20"/>
                <w:szCs w:val="20"/>
              </w:rPr>
              <w:t>обмеженою</w:t>
            </w:r>
            <w:proofErr w:type="spellEnd"/>
            <w:r w:rsidRPr="00CB6C9E">
              <w:rPr>
                <w:b/>
                <w:sz w:val="20"/>
                <w:szCs w:val="20"/>
              </w:rPr>
              <w:t xml:space="preserve"> </w:t>
            </w:r>
            <w:proofErr w:type="spellStart"/>
            <w:r w:rsidRPr="00CB6C9E">
              <w:rPr>
                <w:b/>
                <w:sz w:val="20"/>
                <w:szCs w:val="20"/>
              </w:rPr>
              <w:t>відповідальністю</w:t>
            </w:r>
            <w:proofErr w:type="spellEnd"/>
            <w:r w:rsidRPr="00CB6C9E">
              <w:rPr>
                <w:b/>
                <w:sz w:val="20"/>
                <w:szCs w:val="20"/>
              </w:rPr>
              <w:t xml:space="preserve"> </w:t>
            </w:r>
          </w:p>
          <w:p w:rsidR="00860C12" w:rsidRPr="00CB6C9E" w:rsidRDefault="00860C12" w:rsidP="00CB6C9E">
            <w:pPr>
              <w:spacing w:line="276" w:lineRule="auto"/>
              <w:rPr>
                <w:b/>
                <w:sz w:val="20"/>
                <w:szCs w:val="20"/>
              </w:rPr>
            </w:pPr>
            <w:r w:rsidRPr="00CB6C9E">
              <w:rPr>
                <w:b/>
                <w:sz w:val="20"/>
                <w:szCs w:val="20"/>
              </w:rPr>
              <w:t>"</w:t>
            </w:r>
            <w:r w:rsidR="00CB6C9E" w:rsidRPr="00CB6C9E">
              <w:rPr>
                <w:b/>
                <w:sz w:val="20"/>
                <w:szCs w:val="20"/>
              </w:rPr>
              <w:t>РЯДОВИЙ</w:t>
            </w:r>
            <w:r w:rsidRPr="00CB6C9E">
              <w:rPr>
                <w:b/>
                <w:sz w:val="20"/>
                <w:szCs w:val="20"/>
              </w:rPr>
              <w:t>"</w:t>
            </w:r>
          </w:p>
        </w:tc>
      </w:tr>
      <w:tr w:rsidR="00860C12" w:rsidRPr="00CB6C9E" w:rsidTr="009C643E">
        <w:trPr>
          <w:trHeight w:val="513"/>
          <w:tblCellSpacing w:w="15" w:type="dxa"/>
        </w:trPr>
        <w:tc>
          <w:tcPr>
            <w:tcW w:w="2464" w:type="pct"/>
            <w:tcMar>
              <w:top w:w="15" w:type="dxa"/>
              <w:left w:w="15" w:type="dxa"/>
              <w:bottom w:w="15" w:type="dxa"/>
              <w:right w:w="15" w:type="dxa"/>
            </w:tcMar>
            <w:vAlign w:val="center"/>
            <w:hideMark/>
          </w:tcPr>
          <w:p w:rsidR="00860C12" w:rsidRPr="00CB6C9E" w:rsidRDefault="00860C12" w:rsidP="009C643E">
            <w:pPr>
              <w:spacing w:line="276" w:lineRule="auto"/>
              <w:rPr>
                <w:sz w:val="20"/>
                <w:szCs w:val="20"/>
              </w:rPr>
            </w:pPr>
            <w:r w:rsidRPr="00CB6C9E">
              <w:rPr>
                <w:sz w:val="20"/>
                <w:szCs w:val="20"/>
              </w:rPr>
              <w:t xml:space="preserve">15100, </w:t>
            </w:r>
            <w:proofErr w:type="spellStart"/>
            <w:r w:rsidRPr="00CB6C9E">
              <w:rPr>
                <w:sz w:val="20"/>
                <w:szCs w:val="20"/>
              </w:rPr>
              <w:t>Чернігівська</w:t>
            </w:r>
            <w:proofErr w:type="spellEnd"/>
            <w:r w:rsidRPr="00CB6C9E">
              <w:rPr>
                <w:sz w:val="20"/>
                <w:szCs w:val="20"/>
              </w:rPr>
              <w:t>, м. Городня,</w:t>
            </w:r>
            <w:r w:rsidR="009C643E" w:rsidRPr="00CB6C9E">
              <w:rPr>
                <w:sz w:val="20"/>
                <w:szCs w:val="20"/>
              </w:rPr>
              <w:t xml:space="preserve"> </w:t>
            </w:r>
            <w:proofErr w:type="spellStart"/>
            <w:r w:rsidRPr="00CB6C9E">
              <w:rPr>
                <w:sz w:val="20"/>
                <w:szCs w:val="20"/>
              </w:rPr>
              <w:t>вул</w:t>
            </w:r>
            <w:proofErr w:type="spellEnd"/>
            <w:r w:rsidRPr="00CB6C9E">
              <w:rPr>
                <w:sz w:val="20"/>
                <w:szCs w:val="20"/>
              </w:rPr>
              <w:t xml:space="preserve">. </w:t>
            </w:r>
            <w:proofErr w:type="spellStart"/>
            <w:r w:rsidRPr="00CB6C9E">
              <w:rPr>
                <w:sz w:val="20"/>
                <w:szCs w:val="20"/>
              </w:rPr>
              <w:t>Жовтнева</w:t>
            </w:r>
            <w:proofErr w:type="spellEnd"/>
            <w:r w:rsidRPr="00CB6C9E">
              <w:rPr>
                <w:sz w:val="20"/>
                <w:szCs w:val="20"/>
              </w:rPr>
              <w:t>, 54</w:t>
            </w:r>
          </w:p>
        </w:tc>
        <w:tc>
          <w:tcPr>
            <w:tcW w:w="2490" w:type="pct"/>
            <w:tcMar>
              <w:top w:w="15" w:type="dxa"/>
              <w:left w:w="15" w:type="dxa"/>
              <w:bottom w:w="15" w:type="dxa"/>
              <w:right w:w="15" w:type="dxa"/>
            </w:tcMar>
            <w:vAlign w:val="center"/>
          </w:tcPr>
          <w:p w:rsidR="00860C12" w:rsidRPr="00CB6C9E" w:rsidRDefault="00CB6C9E" w:rsidP="00CB6C9E">
            <w:pPr>
              <w:spacing w:line="360" w:lineRule="auto"/>
              <w:rPr>
                <w:sz w:val="20"/>
                <w:szCs w:val="20"/>
                <w:lang w:val="uk-UA"/>
              </w:rPr>
            </w:pPr>
            <w:r w:rsidRPr="00CB6C9E">
              <w:rPr>
                <w:sz w:val="20"/>
                <w:szCs w:val="20"/>
              </w:rPr>
              <w:t xml:space="preserve">18028, </w:t>
            </w:r>
            <w:proofErr w:type="spellStart"/>
            <w:r w:rsidRPr="00CB6C9E">
              <w:rPr>
                <w:sz w:val="20"/>
                <w:szCs w:val="20"/>
              </w:rPr>
              <w:t>Черкаська</w:t>
            </w:r>
            <w:proofErr w:type="spellEnd"/>
            <w:r w:rsidRPr="00CB6C9E">
              <w:rPr>
                <w:sz w:val="20"/>
                <w:szCs w:val="20"/>
              </w:rPr>
              <w:t xml:space="preserve"> обл., м. </w:t>
            </w:r>
            <w:proofErr w:type="spellStart"/>
            <w:r w:rsidRPr="00CB6C9E">
              <w:rPr>
                <w:sz w:val="20"/>
                <w:szCs w:val="20"/>
              </w:rPr>
              <w:t>Че</w:t>
            </w:r>
            <w:r w:rsidRPr="00CB6C9E">
              <w:rPr>
                <w:sz w:val="20"/>
                <w:szCs w:val="20"/>
              </w:rPr>
              <w:t>ркаси</w:t>
            </w:r>
            <w:proofErr w:type="spellEnd"/>
            <w:r w:rsidRPr="00CB6C9E">
              <w:rPr>
                <w:sz w:val="20"/>
                <w:szCs w:val="20"/>
              </w:rPr>
              <w:t xml:space="preserve">, </w:t>
            </w:r>
            <w:proofErr w:type="spellStart"/>
            <w:r w:rsidRPr="00CB6C9E">
              <w:rPr>
                <w:sz w:val="20"/>
                <w:szCs w:val="20"/>
              </w:rPr>
              <w:t>вул</w:t>
            </w:r>
            <w:proofErr w:type="spellEnd"/>
            <w:r w:rsidRPr="00CB6C9E">
              <w:rPr>
                <w:sz w:val="20"/>
                <w:szCs w:val="20"/>
              </w:rPr>
              <w:t xml:space="preserve">. </w:t>
            </w:r>
            <w:proofErr w:type="spellStart"/>
            <w:proofErr w:type="gramStart"/>
            <w:r w:rsidRPr="00CB6C9E">
              <w:rPr>
                <w:sz w:val="20"/>
                <w:szCs w:val="20"/>
              </w:rPr>
              <w:t>Сурікова</w:t>
            </w:r>
            <w:proofErr w:type="spellEnd"/>
            <w:proofErr w:type="gramEnd"/>
            <w:r w:rsidRPr="00CB6C9E">
              <w:rPr>
                <w:sz w:val="20"/>
                <w:szCs w:val="20"/>
              </w:rPr>
              <w:t>, 17/1.</w:t>
            </w:r>
          </w:p>
        </w:tc>
      </w:tr>
      <w:tr w:rsidR="00860C12" w:rsidRPr="00CB6C9E" w:rsidTr="009C643E">
        <w:trPr>
          <w:tblCellSpacing w:w="15" w:type="dxa"/>
        </w:trPr>
        <w:tc>
          <w:tcPr>
            <w:tcW w:w="2464" w:type="pct"/>
            <w:tcMar>
              <w:top w:w="15" w:type="dxa"/>
              <w:left w:w="15" w:type="dxa"/>
              <w:bottom w:w="15" w:type="dxa"/>
              <w:right w:w="15" w:type="dxa"/>
            </w:tcMar>
            <w:vAlign w:val="center"/>
            <w:hideMark/>
          </w:tcPr>
          <w:p w:rsidR="00860C12" w:rsidRPr="00CB6C9E" w:rsidRDefault="00860C12" w:rsidP="009C643E">
            <w:pPr>
              <w:spacing w:line="276" w:lineRule="auto"/>
              <w:rPr>
                <w:sz w:val="20"/>
                <w:szCs w:val="20"/>
              </w:rPr>
            </w:pPr>
            <w:proofErr w:type="spellStart"/>
            <w:proofErr w:type="gramStart"/>
            <w:r w:rsidRPr="00CB6C9E">
              <w:rPr>
                <w:sz w:val="20"/>
                <w:szCs w:val="20"/>
              </w:rPr>
              <w:t>Св</w:t>
            </w:r>
            <w:proofErr w:type="gramEnd"/>
            <w:r w:rsidRPr="00CB6C9E">
              <w:rPr>
                <w:sz w:val="20"/>
                <w:szCs w:val="20"/>
              </w:rPr>
              <w:t>ідоцтво</w:t>
            </w:r>
            <w:proofErr w:type="spellEnd"/>
            <w:r w:rsidRPr="00CB6C9E">
              <w:rPr>
                <w:sz w:val="20"/>
                <w:szCs w:val="20"/>
              </w:rPr>
              <w:t xml:space="preserve"> </w:t>
            </w:r>
            <w:proofErr w:type="spellStart"/>
            <w:r w:rsidRPr="00CB6C9E">
              <w:rPr>
                <w:sz w:val="20"/>
                <w:szCs w:val="20"/>
              </w:rPr>
              <w:t>платника</w:t>
            </w:r>
            <w:proofErr w:type="spellEnd"/>
            <w:r w:rsidRPr="00CB6C9E">
              <w:rPr>
                <w:sz w:val="20"/>
                <w:szCs w:val="20"/>
              </w:rPr>
              <w:t xml:space="preserve"> ПДВ №100217657</w:t>
            </w:r>
            <w:r w:rsidRPr="00CB6C9E">
              <w:rPr>
                <w:sz w:val="20"/>
                <w:szCs w:val="20"/>
              </w:rPr>
              <w:br/>
              <w:t>ІПН009935525060</w:t>
            </w:r>
            <w:r w:rsidRPr="00CB6C9E">
              <w:rPr>
                <w:sz w:val="20"/>
                <w:szCs w:val="20"/>
              </w:rPr>
              <w:br/>
              <w:t>Код ЄДРПОУ 00993550</w:t>
            </w:r>
            <w:r w:rsidRPr="00CB6C9E">
              <w:rPr>
                <w:sz w:val="20"/>
                <w:szCs w:val="20"/>
              </w:rPr>
              <w:br/>
              <w:t>р/р UA333052990000026006026302314</w:t>
            </w:r>
          </w:p>
          <w:p w:rsidR="00860C12" w:rsidRPr="00CB6C9E" w:rsidRDefault="00860C12" w:rsidP="009C643E">
            <w:pPr>
              <w:spacing w:line="276" w:lineRule="auto"/>
              <w:rPr>
                <w:sz w:val="20"/>
                <w:szCs w:val="20"/>
              </w:rPr>
            </w:pPr>
            <w:r w:rsidRPr="00CB6C9E">
              <w:rPr>
                <w:sz w:val="20"/>
                <w:szCs w:val="20"/>
              </w:rPr>
              <w:t>у АТ ПАТ "</w:t>
            </w:r>
            <w:proofErr w:type="spellStart"/>
            <w:r w:rsidRPr="00CB6C9E">
              <w:rPr>
                <w:sz w:val="20"/>
                <w:szCs w:val="20"/>
              </w:rPr>
              <w:t>Приватбанк</w:t>
            </w:r>
            <w:proofErr w:type="spellEnd"/>
            <w:r w:rsidRPr="00CB6C9E">
              <w:rPr>
                <w:sz w:val="20"/>
                <w:szCs w:val="20"/>
              </w:rPr>
              <w:t xml:space="preserve">"  </w:t>
            </w:r>
          </w:p>
        </w:tc>
        <w:tc>
          <w:tcPr>
            <w:tcW w:w="2490" w:type="pct"/>
            <w:tcMar>
              <w:top w:w="15" w:type="dxa"/>
              <w:left w:w="15" w:type="dxa"/>
              <w:bottom w:w="15" w:type="dxa"/>
              <w:right w:w="15" w:type="dxa"/>
            </w:tcMar>
            <w:vAlign w:val="center"/>
          </w:tcPr>
          <w:p w:rsidR="003403BE" w:rsidRDefault="00CB6C9E" w:rsidP="00CB6C9E">
            <w:pPr>
              <w:spacing w:line="360" w:lineRule="auto"/>
              <w:rPr>
                <w:sz w:val="20"/>
                <w:szCs w:val="20"/>
                <w:lang w:val="uk-UA"/>
              </w:rPr>
            </w:pPr>
            <w:r w:rsidRPr="00CB6C9E">
              <w:rPr>
                <w:sz w:val="20"/>
                <w:szCs w:val="20"/>
              </w:rPr>
              <w:t>ЄДРПОУ 39850561,</w:t>
            </w:r>
          </w:p>
          <w:p w:rsidR="00CB6C9E" w:rsidRPr="00CB6C9E" w:rsidRDefault="00CB6C9E" w:rsidP="00CB6C9E">
            <w:pPr>
              <w:spacing w:line="360" w:lineRule="auto"/>
              <w:rPr>
                <w:sz w:val="20"/>
                <w:szCs w:val="20"/>
              </w:rPr>
            </w:pPr>
            <w:r w:rsidRPr="00CB6C9E">
              <w:rPr>
                <w:sz w:val="20"/>
                <w:szCs w:val="20"/>
              </w:rPr>
              <w:t>І</w:t>
            </w:r>
            <w:proofErr w:type="gramStart"/>
            <w:r w:rsidRPr="00CB6C9E">
              <w:rPr>
                <w:sz w:val="20"/>
                <w:szCs w:val="20"/>
              </w:rPr>
              <w:t>ПН</w:t>
            </w:r>
            <w:proofErr w:type="gramEnd"/>
            <w:r w:rsidRPr="00CB6C9E">
              <w:rPr>
                <w:sz w:val="20"/>
                <w:szCs w:val="20"/>
              </w:rPr>
              <w:t xml:space="preserve"> 398505623013</w:t>
            </w:r>
          </w:p>
          <w:p w:rsidR="00CB6C9E" w:rsidRPr="00CB6C9E" w:rsidRDefault="00CB6C9E" w:rsidP="00CB6C9E">
            <w:pPr>
              <w:spacing w:line="360" w:lineRule="auto"/>
              <w:rPr>
                <w:sz w:val="20"/>
                <w:szCs w:val="20"/>
              </w:rPr>
            </w:pPr>
            <w:proofErr w:type="gramStart"/>
            <w:r w:rsidRPr="00CB6C9E">
              <w:rPr>
                <w:sz w:val="20"/>
                <w:szCs w:val="20"/>
              </w:rPr>
              <w:t>р</w:t>
            </w:r>
            <w:proofErr w:type="gramEnd"/>
            <w:r w:rsidRPr="00CB6C9E">
              <w:rPr>
                <w:sz w:val="20"/>
                <w:szCs w:val="20"/>
              </w:rPr>
              <w:t>/р UA533052990000026007021604113</w:t>
            </w:r>
          </w:p>
          <w:p w:rsidR="00860C12" w:rsidRPr="00CB6C9E" w:rsidRDefault="00CB6C9E" w:rsidP="00CB6C9E">
            <w:pPr>
              <w:spacing w:line="360" w:lineRule="auto"/>
              <w:rPr>
                <w:sz w:val="20"/>
                <w:szCs w:val="20"/>
                <w:lang w:val="uk-UA"/>
              </w:rPr>
            </w:pPr>
            <w:r w:rsidRPr="00CB6C9E">
              <w:rPr>
                <w:sz w:val="20"/>
                <w:szCs w:val="20"/>
              </w:rPr>
              <w:t>МФО 305299</w:t>
            </w:r>
            <w:r w:rsidRPr="00CB6C9E">
              <w:rPr>
                <w:sz w:val="20"/>
                <w:szCs w:val="20"/>
                <w:lang w:val="uk-UA"/>
              </w:rPr>
              <w:t xml:space="preserve"> </w:t>
            </w:r>
            <w:r w:rsidRPr="00CB6C9E">
              <w:rPr>
                <w:sz w:val="20"/>
                <w:szCs w:val="20"/>
              </w:rPr>
              <w:t>в АТ КБ "ПРИВАТБАНК"</w:t>
            </w:r>
          </w:p>
        </w:tc>
      </w:tr>
      <w:tr w:rsidR="00860C12" w:rsidRPr="00CB6C9E" w:rsidTr="009C643E">
        <w:trPr>
          <w:tblCellSpacing w:w="15" w:type="dxa"/>
        </w:trPr>
        <w:tc>
          <w:tcPr>
            <w:tcW w:w="2464" w:type="pct"/>
            <w:tcMar>
              <w:top w:w="15" w:type="dxa"/>
              <w:left w:w="15" w:type="dxa"/>
              <w:bottom w:w="15" w:type="dxa"/>
              <w:right w:w="15" w:type="dxa"/>
            </w:tcMar>
            <w:vAlign w:val="center"/>
            <w:hideMark/>
          </w:tcPr>
          <w:p w:rsidR="00860C12" w:rsidRPr="00CB6C9E" w:rsidRDefault="00860C12" w:rsidP="009C643E">
            <w:pPr>
              <w:spacing w:line="276" w:lineRule="auto"/>
              <w:rPr>
                <w:sz w:val="20"/>
                <w:szCs w:val="20"/>
              </w:rPr>
            </w:pPr>
            <w:r w:rsidRPr="00CB6C9E">
              <w:rPr>
                <w:sz w:val="20"/>
                <w:szCs w:val="20"/>
              </w:rPr>
              <w:t>тел/факс (04645) 2-19-70,2-35-41</w:t>
            </w:r>
          </w:p>
          <w:p w:rsidR="00860C12" w:rsidRPr="00CB6C9E" w:rsidRDefault="00860C12" w:rsidP="009C643E">
            <w:pPr>
              <w:spacing w:line="276" w:lineRule="auto"/>
              <w:rPr>
                <w:sz w:val="20"/>
                <w:szCs w:val="20"/>
              </w:rPr>
            </w:pPr>
            <w:r w:rsidRPr="00CB6C9E">
              <w:rPr>
                <w:sz w:val="20"/>
                <w:szCs w:val="20"/>
              </w:rPr>
              <w:t>e-</w:t>
            </w:r>
            <w:proofErr w:type="spellStart"/>
            <w:r w:rsidRPr="00CB6C9E">
              <w:rPr>
                <w:sz w:val="20"/>
                <w:szCs w:val="20"/>
              </w:rPr>
              <w:t>mail</w:t>
            </w:r>
            <w:proofErr w:type="spellEnd"/>
            <w:r w:rsidRPr="00CB6C9E">
              <w:rPr>
                <w:sz w:val="20"/>
                <w:szCs w:val="20"/>
              </w:rPr>
              <w:t xml:space="preserve">: </w:t>
            </w:r>
            <w:hyperlink r:id="rId9" w:history="1">
              <w:r w:rsidRPr="00CB6C9E">
                <w:rPr>
                  <w:rStyle w:val="a3"/>
                  <w:sz w:val="20"/>
                  <w:szCs w:val="20"/>
                </w:rPr>
                <w:t>gorzbit@ukr.net</w:t>
              </w:r>
            </w:hyperlink>
          </w:p>
        </w:tc>
        <w:tc>
          <w:tcPr>
            <w:tcW w:w="2490" w:type="pct"/>
            <w:tcMar>
              <w:top w:w="15" w:type="dxa"/>
              <w:left w:w="15" w:type="dxa"/>
              <w:bottom w:w="15" w:type="dxa"/>
              <w:right w:w="15" w:type="dxa"/>
            </w:tcMar>
            <w:vAlign w:val="center"/>
          </w:tcPr>
          <w:p w:rsidR="00CB6C9E" w:rsidRPr="00CB6C9E" w:rsidRDefault="00CB6C9E" w:rsidP="006E2998">
            <w:pPr>
              <w:spacing w:line="276" w:lineRule="auto"/>
              <w:rPr>
                <w:sz w:val="20"/>
                <w:szCs w:val="20"/>
                <w:lang w:val="uk-UA"/>
              </w:rPr>
            </w:pPr>
          </w:p>
          <w:p w:rsidR="00CB6C9E" w:rsidRPr="00CB6C9E" w:rsidRDefault="00CB6C9E" w:rsidP="00CB6C9E">
            <w:pPr>
              <w:spacing w:line="360" w:lineRule="auto"/>
              <w:rPr>
                <w:sz w:val="20"/>
                <w:szCs w:val="20"/>
              </w:rPr>
            </w:pPr>
            <w:r w:rsidRPr="00CB6C9E">
              <w:rPr>
                <w:sz w:val="20"/>
                <w:szCs w:val="20"/>
              </w:rPr>
              <w:t>Тел. 0472640215; 068-51-912-03</w:t>
            </w:r>
          </w:p>
          <w:p w:rsidR="00CB6C9E" w:rsidRPr="00CB6C9E" w:rsidRDefault="00CB6C9E" w:rsidP="00CB6C9E">
            <w:pPr>
              <w:spacing w:line="360" w:lineRule="auto"/>
              <w:rPr>
                <w:sz w:val="20"/>
                <w:szCs w:val="20"/>
              </w:rPr>
            </w:pPr>
            <w:proofErr w:type="spellStart"/>
            <w:r w:rsidRPr="00CB6C9E">
              <w:rPr>
                <w:sz w:val="20"/>
                <w:szCs w:val="20"/>
              </w:rPr>
              <w:t>Платник</w:t>
            </w:r>
            <w:proofErr w:type="spellEnd"/>
            <w:r w:rsidRPr="00CB6C9E">
              <w:rPr>
                <w:sz w:val="20"/>
                <w:szCs w:val="20"/>
              </w:rPr>
              <w:t xml:space="preserve"> </w:t>
            </w:r>
            <w:proofErr w:type="spellStart"/>
            <w:r w:rsidRPr="00CB6C9E">
              <w:rPr>
                <w:sz w:val="20"/>
                <w:szCs w:val="20"/>
              </w:rPr>
              <w:t>податку</w:t>
            </w:r>
            <w:proofErr w:type="spellEnd"/>
            <w:r w:rsidRPr="00CB6C9E">
              <w:rPr>
                <w:sz w:val="20"/>
                <w:szCs w:val="20"/>
              </w:rPr>
              <w:t xml:space="preserve"> на </w:t>
            </w:r>
            <w:proofErr w:type="spellStart"/>
            <w:r w:rsidRPr="00CB6C9E">
              <w:rPr>
                <w:sz w:val="20"/>
                <w:szCs w:val="20"/>
              </w:rPr>
              <w:t>прибуток</w:t>
            </w:r>
            <w:proofErr w:type="spellEnd"/>
            <w:r w:rsidRPr="00CB6C9E">
              <w:rPr>
                <w:sz w:val="20"/>
                <w:szCs w:val="20"/>
              </w:rPr>
              <w:t xml:space="preserve"> на </w:t>
            </w:r>
            <w:proofErr w:type="spellStart"/>
            <w:r w:rsidRPr="00CB6C9E">
              <w:rPr>
                <w:sz w:val="20"/>
                <w:szCs w:val="20"/>
              </w:rPr>
              <w:t>загальних</w:t>
            </w:r>
            <w:proofErr w:type="spellEnd"/>
            <w:r w:rsidRPr="00CB6C9E">
              <w:rPr>
                <w:sz w:val="20"/>
                <w:szCs w:val="20"/>
              </w:rPr>
              <w:t xml:space="preserve"> </w:t>
            </w:r>
            <w:proofErr w:type="spellStart"/>
            <w:proofErr w:type="gramStart"/>
            <w:r w:rsidRPr="00CB6C9E">
              <w:rPr>
                <w:sz w:val="20"/>
                <w:szCs w:val="20"/>
              </w:rPr>
              <w:t>п</w:t>
            </w:r>
            <w:proofErr w:type="gramEnd"/>
            <w:r w:rsidRPr="00CB6C9E">
              <w:rPr>
                <w:sz w:val="20"/>
                <w:szCs w:val="20"/>
              </w:rPr>
              <w:t>ідставах</w:t>
            </w:r>
            <w:proofErr w:type="spellEnd"/>
          </w:p>
          <w:p w:rsidR="00CB6C9E" w:rsidRPr="00CB6C9E" w:rsidRDefault="00CB6C9E" w:rsidP="00CB6C9E">
            <w:pPr>
              <w:spacing w:line="360" w:lineRule="auto"/>
              <w:rPr>
                <w:sz w:val="20"/>
                <w:szCs w:val="20"/>
                <w:lang w:val="en-US"/>
              </w:rPr>
            </w:pPr>
            <w:r w:rsidRPr="00CB6C9E">
              <w:rPr>
                <w:sz w:val="20"/>
                <w:szCs w:val="20"/>
                <w:lang w:val="en-US"/>
              </w:rPr>
              <w:t xml:space="preserve">e-mail: </w:t>
            </w:r>
            <w:hyperlink r:id="rId10" w:history="1">
              <w:r w:rsidRPr="00CB6C9E">
                <w:rPr>
                  <w:rStyle w:val="a3"/>
                  <w:sz w:val="20"/>
                  <w:szCs w:val="20"/>
                  <w:lang w:val="en-US"/>
                </w:rPr>
                <w:t>fin@nashles.com.ua</w:t>
              </w:r>
            </w:hyperlink>
          </w:p>
          <w:p w:rsidR="006E2998" w:rsidRPr="00CB6C9E" w:rsidRDefault="006E2998" w:rsidP="006E2998">
            <w:pPr>
              <w:spacing w:line="276" w:lineRule="auto"/>
              <w:rPr>
                <w:color w:val="1F1F1F"/>
                <w:sz w:val="20"/>
                <w:szCs w:val="20"/>
                <w:lang w:val="en-US"/>
              </w:rPr>
            </w:pPr>
          </w:p>
        </w:tc>
      </w:tr>
      <w:tr w:rsidR="00860C12" w:rsidRPr="00CB6C9E" w:rsidTr="009C643E">
        <w:trPr>
          <w:tblCellSpacing w:w="15" w:type="dxa"/>
        </w:trPr>
        <w:tc>
          <w:tcPr>
            <w:tcW w:w="2464" w:type="pct"/>
            <w:tcMar>
              <w:top w:w="15" w:type="dxa"/>
              <w:left w:w="15" w:type="dxa"/>
              <w:bottom w:w="15" w:type="dxa"/>
              <w:right w:w="15" w:type="dxa"/>
            </w:tcMar>
            <w:vAlign w:val="center"/>
            <w:hideMark/>
          </w:tcPr>
          <w:p w:rsidR="00860C12" w:rsidRPr="00CB6C9E" w:rsidRDefault="00860C12" w:rsidP="009C643E">
            <w:pPr>
              <w:spacing w:line="276" w:lineRule="auto"/>
              <w:rPr>
                <w:sz w:val="20"/>
                <w:szCs w:val="20"/>
                <w:lang w:val="en-US"/>
              </w:rPr>
            </w:pPr>
          </w:p>
          <w:p w:rsidR="00860C12" w:rsidRPr="00CB6C9E" w:rsidRDefault="00860C12" w:rsidP="009C643E">
            <w:pPr>
              <w:spacing w:line="276" w:lineRule="auto"/>
              <w:rPr>
                <w:sz w:val="20"/>
                <w:szCs w:val="20"/>
              </w:rPr>
            </w:pPr>
            <w:r w:rsidRPr="00CB6C9E">
              <w:rPr>
                <w:sz w:val="20"/>
                <w:szCs w:val="20"/>
              </w:rPr>
              <w:t>Директор______________  </w:t>
            </w:r>
          </w:p>
          <w:p w:rsidR="00860C12" w:rsidRPr="00CB6C9E" w:rsidRDefault="00860C12" w:rsidP="009C643E">
            <w:pPr>
              <w:spacing w:line="276" w:lineRule="auto"/>
              <w:rPr>
                <w:sz w:val="20"/>
                <w:szCs w:val="20"/>
              </w:rPr>
            </w:pPr>
            <w:proofErr w:type="spellStart"/>
            <w:r w:rsidRPr="00CB6C9E">
              <w:rPr>
                <w:sz w:val="20"/>
                <w:szCs w:val="20"/>
              </w:rPr>
              <w:t>Реуцький</w:t>
            </w:r>
            <w:proofErr w:type="spellEnd"/>
            <w:r w:rsidRPr="00CB6C9E">
              <w:rPr>
                <w:sz w:val="20"/>
                <w:szCs w:val="20"/>
              </w:rPr>
              <w:t xml:space="preserve"> Валентин </w:t>
            </w:r>
            <w:proofErr w:type="spellStart"/>
            <w:r w:rsidRPr="00CB6C9E">
              <w:rPr>
                <w:sz w:val="20"/>
                <w:szCs w:val="20"/>
              </w:rPr>
              <w:t>Володимирович</w:t>
            </w:r>
            <w:proofErr w:type="spellEnd"/>
          </w:p>
        </w:tc>
        <w:tc>
          <w:tcPr>
            <w:tcW w:w="2490" w:type="pct"/>
            <w:tcMar>
              <w:top w:w="15" w:type="dxa"/>
              <w:left w:w="15" w:type="dxa"/>
              <w:bottom w:w="15" w:type="dxa"/>
              <w:right w:w="15" w:type="dxa"/>
            </w:tcMar>
            <w:vAlign w:val="center"/>
            <w:hideMark/>
          </w:tcPr>
          <w:p w:rsidR="00860C12" w:rsidRPr="00CB6C9E" w:rsidRDefault="00860C12" w:rsidP="009C643E">
            <w:pPr>
              <w:spacing w:line="276" w:lineRule="auto"/>
              <w:rPr>
                <w:sz w:val="20"/>
                <w:szCs w:val="20"/>
              </w:rPr>
            </w:pPr>
          </w:p>
          <w:p w:rsidR="00860C12" w:rsidRPr="00CB6C9E" w:rsidRDefault="00860C12" w:rsidP="009C643E">
            <w:pPr>
              <w:spacing w:line="276" w:lineRule="auto"/>
              <w:rPr>
                <w:sz w:val="20"/>
                <w:szCs w:val="20"/>
              </w:rPr>
            </w:pPr>
            <w:r w:rsidRPr="00CB6C9E">
              <w:rPr>
                <w:sz w:val="20"/>
                <w:szCs w:val="20"/>
              </w:rPr>
              <w:t>Директор______________  </w:t>
            </w:r>
          </w:p>
          <w:p w:rsidR="00860C12" w:rsidRPr="00CB6C9E" w:rsidRDefault="00CB6C9E" w:rsidP="00CB6C9E">
            <w:pPr>
              <w:spacing w:line="276" w:lineRule="auto"/>
              <w:rPr>
                <w:sz w:val="20"/>
                <w:szCs w:val="20"/>
                <w:lang w:val="uk-UA"/>
              </w:rPr>
            </w:pPr>
            <w:r w:rsidRPr="00CB6C9E">
              <w:rPr>
                <w:color w:val="1F1F1F"/>
                <w:sz w:val="20"/>
                <w:szCs w:val="20"/>
                <w:shd w:val="clear" w:color="auto" w:fill="FFFFFF"/>
                <w:lang w:val="uk-UA"/>
              </w:rPr>
              <w:t>Рядов</w:t>
            </w:r>
            <w:r w:rsidRPr="00CB6C9E">
              <w:rPr>
                <w:color w:val="1F1F1F"/>
                <w:sz w:val="20"/>
                <w:szCs w:val="20"/>
                <w:shd w:val="clear" w:color="auto" w:fill="FFFFFF"/>
                <w:lang w:val="uk-UA"/>
              </w:rPr>
              <w:t>ий</w:t>
            </w:r>
            <w:r w:rsidRPr="00CB6C9E">
              <w:rPr>
                <w:color w:val="1F1F1F"/>
                <w:sz w:val="20"/>
                <w:szCs w:val="20"/>
                <w:shd w:val="clear" w:color="auto" w:fill="FFFFFF"/>
                <w:lang w:val="uk-UA"/>
              </w:rPr>
              <w:t xml:space="preserve"> Андрі</w:t>
            </w:r>
            <w:r w:rsidRPr="00CB6C9E">
              <w:rPr>
                <w:color w:val="1F1F1F"/>
                <w:sz w:val="20"/>
                <w:szCs w:val="20"/>
                <w:shd w:val="clear" w:color="auto" w:fill="FFFFFF"/>
                <w:lang w:val="uk-UA"/>
              </w:rPr>
              <w:t>й Іванович</w:t>
            </w:r>
          </w:p>
        </w:tc>
      </w:tr>
      <w:tr w:rsidR="00860C12" w:rsidRPr="00CB6C9E" w:rsidTr="009C643E">
        <w:trPr>
          <w:tblCellSpacing w:w="15" w:type="dxa"/>
        </w:trPr>
        <w:tc>
          <w:tcPr>
            <w:tcW w:w="2464" w:type="pct"/>
            <w:tcMar>
              <w:top w:w="15" w:type="dxa"/>
              <w:left w:w="15" w:type="dxa"/>
              <w:bottom w:w="15" w:type="dxa"/>
              <w:right w:w="15" w:type="dxa"/>
            </w:tcMar>
            <w:vAlign w:val="center"/>
            <w:hideMark/>
          </w:tcPr>
          <w:p w:rsidR="00860C12" w:rsidRPr="00CB6C9E" w:rsidRDefault="00860C12" w:rsidP="009C643E">
            <w:pPr>
              <w:spacing w:line="276" w:lineRule="auto"/>
              <w:rPr>
                <w:sz w:val="20"/>
                <w:szCs w:val="20"/>
              </w:rPr>
            </w:pPr>
            <w:r w:rsidRPr="00CB6C9E">
              <w:rPr>
                <w:sz w:val="20"/>
                <w:szCs w:val="20"/>
              </w:rPr>
              <w:t>М.П.</w:t>
            </w:r>
          </w:p>
        </w:tc>
        <w:tc>
          <w:tcPr>
            <w:tcW w:w="2490" w:type="pct"/>
            <w:tcMar>
              <w:top w:w="15" w:type="dxa"/>
              <w:left w:w="15" w:type="dxa"/>
              <w:bottom w:w="15" w:type="dxa"/>
              <w:right w:w="15" w:type="dxa"/>
            </w:tcMar>
            <w:vAlign w:val="center"/>
            <w:hideMark/>
          </w:tcPr>
          <w:p w:rsidR="00860C12" w:rsidRPr="00CB6C9E" w:rsidRDefault="00860C12" w:rsidP="009C643E">
            <w:pPr>
              <w:spacing w:line="276" w:lineRule="auto"/>
              <w:rPr>
                <w:sz w:val="20"/>
                <w:szCs w:val="20"/>
              </w:rPr>
            </w:pPr>
            <w:r w:rsidRPr="00CB6C9E">
              <w:rPr>
                <w:sz w:val="20"/>
                <w:szCs w:val="20"/>
              </w:rPr>
              <w:t>М.П.</w:t>
            </w:r>
          </w:p>
        </w:tc>
      </w:tr>
    </w:tbl>
    <w:p w:rsidR="00860C12" w:rsidRPr="00311326" w:rsidRDefault="00860C12" w:rsidP="00860C12">
      <w:pPr>
        <w:spacing w:before="100" w:beforeAutospacing="1" w:after="100" w:afterAutospacing="1"/>
        <w:jc w:val="right"/>
        <w:rPr>
          <w:rFonts w:eastAsia="Times New Roman"/>
          <w:b/>
          <w:bCs/>
          <w:sz w:val="20"/>
          <w:szCs w:val="20"/>
          <w:lang w:val="uk-UA"/>
        </w:rPr>
      </w:pPr>
    </w:p>
    <w:p w:rsidR="00986EE2" w:rsidRPr="00630328" w:rsidRDefault="00986EE2" w:rsidP="00D67BE6">
      <w:pPr>
        <w:spacing w:before="100" w:beforeAutospacing="1" w:after="100" w:afterAutospacing="1"/>
        <w:jc w:val="right"/>
        <w:rPr>
          <w:rFonts w:eastAsia="Times New Roman"/>
          <w:b/>
          <w:bCs/>
          <w:sz w:val="20"/>
          <w:szCs w:val="20"/>
          <w:lang w:val="uk-UA"/>
        </w:rPr>
      </w:pPr>
    </w:p>
    <w:p w:rsidR="00A22027" w:rsidRPr="00630328" w:rsidRDefault="00A22027" w:rsidP="00D67BE6">
      <w:pPr>
        <w:spacing w:before="100" w:beforeAutospacing="1" w:after="100" w:afterAutospacing="1"/>
        <w:jc w:val="right"/>
        <w:rPr>
          <w:rFonts w:eastAsia="Times New Roman"/>
          <w:b/>
          <w:bCs/>
          <w:sz w:val="20"/>
          <w:szCs w:val="20"/>
          <w:lang w:val="uk-UA"/>
        </w:rPr>
      </w:pPr>
    </w:p>
    <w:p w:rsidR="00A22027" w:rsidRPr="00CB6C9E" w:rsidRDefault="00A22027" w:rsidP="00D67BE6">
      <w:pPr>
        <w:spacing w:before="100" w:beforeAutospacing="1" w:after="100" w:afterAutospacing="1"/>
        <w:jc w:val="right"/>
        <w:rPr>
          <w:rFonts w:eastAsia="Times New Roman"/>
          <w:b/>
          <w:bCs/>
          <w:sz w:val="20"/>
          <w:szCs w:val="20"/>
          <w:lang w:val="en-US"/>
        </w:rPr>
      </w:pPr>
    </w:p>
    <w:p w:rsidR="009C643E" w:rsidRPr="00CB6C9E" w:rsidRDefault="009C643E" w:rsidP="009C643E">
      <w:pPr>
        <w:spacing w:line="360" w:lineRule="auto"/>
        <w:rPr>
          <w:lang w:val="en-US"/>
        </w:rPr>
      </w:pPr>
    </w:p>
    <w:p w:rsidR="006011EB" w:rsidRPr="00630328" w:rsidRDefault="006011EB" w:rsidP="00D67BE6">
      <w:pPr>
        <w:spacing w:before="100" w:beforeAutospacing="1" w:after="100" w:afterAutospacing="1"/>
        <w:jc w:val="right"/>
        <w:rPr>
          <w:rFonts w:eastAsia="Times New Roman"/>
          <w:b/>
          <w:bCs/>
          <w:sz w:val="20"/>
          <w:szCs w:val="20"/>
          <w:lang w:val="uk-UA"/>
        </w:rPr>
      </w:pPr>
    </w:p>
    <w:p w:rsidR="00095756" w:rsidRDefault="00095756" w:rsidP="00D67BE6">
      <w:pPr>
        <w:spacing w:before="100" w:beforeAutospacing="1" w:after="100" w:afterAutospacing="1"/>
        <w:jc w:val="right"/>
        <w:rPr>
          <w:rFonts w:eastAsia="Times New Roman"/>
          <w:b/>
          <w:bCs/>
          <w:sz w:val="20"/>
          <w:szCs w:val="20"/>
          <w:lang w:val="uk-UA"/>
        </w:rPr>
      </w:pPr>
    </w:p>
    <w:p w:rsidR="007D665E" w:rsidRDefault="007D665E" w:rsidP="00D67BE6">
      <w:pPr>
        <w:spacing w:before="100" w:beforeAutospacing="1" w:after="100" w:afterAutospacing="1"/>
        <w:jc w:val="right"/>
        <w:rPr>
          <w:rFonts w:eastAsia="Times New Roman"/>
          <w:b/>
          <w:bCs/>
          <w:sz w:val="20"/>
          <w:szCs w:val="20"/>
          <w:lang w:val="uk-UA"/>
        </w:rPr>
      </w:pPr>
    </w:p>
    <w:p w:rsidR="00B76BBB" w:rsidRDefault="00B76BBB" w:rsidP="00D67BE6">
      <w:pPr>
        <w:spacing w:before="100" w:beforeAutospacing="1" w:after="100" w:afterAutospacing="1"/>
        <w:jc w:val="right"/>
        <w:rPr>
          <w:rFonts w:eastAsia="Times New Roman"/>
          <w:b/>
          <w:bCs/>
          <w:sz w:val="20"/>
          <w:szCs w:val="20"/>
          <w:lang w:val="uk-UA"/>
        </w:rPr>
      </w:pPr>
    </w:p>
    <w:p w:rsidR="00B76BBB" w:rsidRDefault="00B76BBB" w:rsidP="00D67BE6">
      <w:pPr>
        <w:spacing w:before="100" w:beforeAutospacing="1" w:after="100" w:afterAutospacing="1"/>
        <w:jc w:val="right"/>
        <w:rPr>
          <w:rFonts w:eastAsia="Times New Roman"/>
          <w:b/>
          <w:bCs/>
          <w:sz w:val="20"/>
          <w:szCs w:val="20"/>
          <w:lang w:val="uk-UA"/>
        </w:rPr>
      </w:pPr>
    </w:p>
    <w:p w:rsidR="00B76BBB" w:rsidRDefault="00B76BBB" w:rsidP="00D67BE6">
      <w:pPr>
        <w:spacing w:before="100" w:beforeAutospacing="1" w:after="100" w:afterAutospacing="1"/>
        <w:jc w:val="right"/>
        <w:rPr>
          <w:rFonts w:eastAsia="Times New Roman"/>
          <w:b/>
          <w:bCs/>
          <w:sz w:val="20"/>
          <w:szCs w:val="20"/>
          <w:lang w:val="uk-UA"/>
        </w:rPr>
      </w:pPr>
    </w:p>
    <w:p w:rsidR="00B76BBB" w:rsidRDefault="00B76BBB" w:rsidP="00D67BE6">
      <w:pPr>
        <w:spacing w:before="100" w:beforeAutospacing="1" w:after="100" w:afterAutospacing="1"/>
        <w:jc w:val="right"/>
        <w:rPr>
          <w:rFonts w:eastAsia="Times New Roman"/>
          <w:b/>
          <w:bCs/>
          <w:sz w:val="20"/>
          <w:szCs w:val="20"/>
          <w:lang w:val="uk-UA"/>
        </w:rPr>
      </w:pPr>
    </w:p>
    <w:p w:rsidR="00B76BBB" w:rsidRDefault="00B76BBB" w:rsidP="00D67BE6">
      <w:pPr>
        <w:spacing w:before="100" w:beforeAutospacing="1" w:after="100" w:afterAutospacing="1"/>
        <w:jc w:val="right"/>
        <w:rPr>
          <w:rFonts w:eastAsia="Times New Roman"/>
          <w:b/>
          <w:bCs/>
          <w:sz w:val="20"/>
          <w:szCs w:val="20"/>
          <w:lang w:val="uk-UA"/>
        </w:rPr>
      </w:pPr>
    </w:p>
    <w:p w:rsidR="00B76BBB" w:rsidRDefault="00B76BBB" w:rsidP="00D67BE6">
      <w:pPr>
        <w:spacing w:before="100" w:beforeAutospacing="1" w:after="100" w:afterAutospacing="1"/>
        <w:jc w:val="right"/>
        <w:rPr>
          <w:rFonts w:eastAsia="Times New Roman"/>
          <w:b/>
          <w:bCs/>
          <w:sz w:val="20"/>
          <w:szCs w:val="20"/>
          <w:lang w:val="uk-UA"/>
        </w:rPr>
      </w:pPr>
    </w:p>
    <w:p w:rsidR="007D665E" w:rsidRDefault="007D665E" w:rsidP="00D67BE6">
      <w:pPr>
        <w:spacing w:before="100" w:beforeAutospacing="1" w:after="100" w:afterAutospacing="1"/>
        <w:jc w:val="right"/>
        <w:rPr>
          <w:rFonts w:eastAsia="Times New Roman"/>
          <w:b/>
          <w:bCs/>
          <w:sz w:val="20"/>
          <w:szCs w:val="20"/>
          <w:lang w:val="uk-UA"/>
        </w:rPr>
      </w:pPr>
    </w:p>
    <w:p w:rsidR="009C643E" w:rsidRDefault="009C643E" w:rsidP="00D67BE6">
      <w:pPr>
        <w:spacing w:before="100" w:beforeAutospacing="1" w:after="100" w:afterAutospacing="1"/>
        <w:jc w:val="right"/>
        <w:rPr>
          <w:rFonts w:eastAsia="Times New Roman"/>
          <w:b/>
          <w:bCs/>
          <w:sz w:val="20"/>
          <w:szCs w:val="20"/>
          <w:lang w:val="uk-UA"/>
        </w:rPr>
      </w:pPr>
    </w:p>
    <w:p w:rsidR="00973BE5" w:rsidRDefault="00973BE5" w:rsidP="00D67BE6">
      <w:pPr>
        <w:spacing w:before="100" w:beforeAutospacing="1" w:after="100" w:afterAutospacing="1"/>
        <w:jc w:val="right"/>
        <w:rPr>
          <w:rFonts w:eastAsia="Times New Roman"/>
          <w:b/>
          <w:bCs/>
          <w:sz w:val="20"/>
          <w:szCs w:val="20"/>
          <w:lang w:val="uk-UA"/>
        </w:rPr>
      </w:pPr>
    </w:p>
    <w:p w:rsidR="00D67BE6" w:rsidRPr="00630328" w:rsidRDefault="00D67BE6" w:rsidP="00687ECC">
      <w:pPr>
        <w:spacing w:line="276" w:lineRule="auto"/>
        <w:ind w:right="-1"/>
        <w:jc w:val="right"/>
        <w:rPr>
          <w:rFonts w:eastAsia="Times New Roman"/>
          <w:sz w:val="20"/>
          <w:szCs w:val="20"/>
          <w:lang w:val="uk-UA"/>
        </w:rPr>
      </w:pPr>
      <w:r w:rsidRPr="00630328">
        <w:rPr>
          <w:rFonts w:eastAsia="Times New Roman"/>
          <w:b/>
          <w:bCs/>
          <w:sz w:val="20"/>
          <w:szCs w:val="20"/>
          <w:lang w:val="uk-UA"/>
        </w:rPr>
        <w:t>ДОДАТОК</w:t>
      </w:r>
      <w:r w:rsidRPr="00630328">
        <w:rPr>
          <w:rFonts w:eastAsia="Times New Roman"/>
          <w:b/>
          <w:bCs/>
          <w:sz w:val="20"/>
          <w:szCs w:val="20"/>
          <w:lang w:val="uk-UA"/>
        </w:rPr>
        <w:br/>
        <w:t xml:space="preserve">до договору купівлі – продажу </w:t>
      </w:r>
      <w:r w:rsidR="00973BE5">
        <w:rPr>
          <w:rFonts w:eastAsia="Times New Roman"/>
          <w:b/>
          <w:bCs/>
          <w:sz w:val="20"/>
          <w:szCs w:val="20"/>
          <w:lang w:val="uk-UA"/>
        </w:rPr>
        <w:t>пиломатеріалів</w:t>
      </w:r>
      <w:r w:rsidRPr="00630328">
        <w:rPr>
          <w:rFonts w:eastAsia="Times New Roman"/>
          <w:b/>
          <w:bCs/>
          <w:sz w:val="20"/>
          <w:szCs w:val="20"/>
          <w:lang w:val="uk-UA"/>
        </w:rPr>
        <w:br/>
      </w:r>
      <w:r w:rsidR="001979D3" w:rsidRPr="005B7224">
        <w:rPr>
          <w:rFonts w:eastAsia="Times New Roman"/>
          <w:b/>
          <w:bCs/>
          <w:sz w:val="20"/>
          <w:szCs w:val="20"/>
          <w:lang w:val="uk-UA"/>
        </w:rPr>
        <w:t>№</w:t>
      </w:r>
      <w:r w:rsidR="00CB6C9E">
        <w:rPr>
          <w:rFonts w:eastAsia="Times New Roman"/>
          <w:b/>
          <w:bCs/>
          <w:sz w:val="20"/>
          <w:szCs w:val="20"/>
          <w:lang w:val="uk-UA"/>
        </w:rPr>
        <w:t>5</w:t>
      </w:r>
      <w:r w:rsidR="001F3BF7">
        <w:rPr>
          <w:rFonts w:eastAsia="Times New Roman"/>
          <w:b/>
          <w:bCs/>
          <w:sz w:val="20"/>
          <w:szCs w:val="20"/>
          <w:lang w:val="uk-UA"/>
        </w:rPr>
        <w:t xml:space="preserve"> </w:t>
      </w:r>
      <w:r w:rsidR="001979D3" w:rsidRPr="005B7224">
        <w:rPr>
          <w:rFonts w:eastAsia="Times New Roman"/>
          <w:b/>
          <w:bCs/>
          <w:sz w:val="20"/>
          <w:szCs w:val="20"/>
          <w:lang w:val="uk-UA"/>
        </w:rPr>
        <w:t xml:space="preserve">від </w:t>
      </w:r>
      <w:r w:rsidRPr="005B7224">
        <w:rPr>
          <w:rFonts w:eastAsia="Times New Roman"/>
          <w:b/>
          <w:bCs/>
          <w:sz w:val="20"/>
          <w:szCs w:val="20"/>
          <w:lang w:val="uk-UA"/>
        </w:rPr>
        <w:t>"</w:t>
      </w:r>
      <w:r w:rsidR="009C643E">
        <w:rPr>
          <w:rFonts w:eastAsia="Times New Roman"/>
          <w:b/>
          <w:bCs/>
          <w:sz w:val="20"/>
          <w:szCs w:val="20"/>
          <w:lang w:val="uk-UA"/>
        </w:rPr>
        <w:t>01</w:t>
      </w:r>
      <w:r w:rsidRPr="005B7224">
        <w:rPr>
          <w:rFonts w:eastAsia="Times New Roman"/>
          <w:b/>
          <w:bCs/>
          <w:sz w:val="20"/>
          <w:szCs w:val="20"/>
          <w:lang w:val="uk-UA"/>
        </w:rPr>
        <w:t xml:space="preserve">" </w:t>
      </w:r>
      <w:r w:rsidR="009C643E">
        <w:rPr>
          <w:rFonts w:eastAsia="Times New Roman"/>
          <w:b/>
          <w:bCs/>
          <w:sz w:val="20"/>
          <w:szCs w:val="20"/>
          <w:lang w:val="uk-UA"/>
        </w:rPr>
        <w:t>червня</w:t>
      </w:r>
      <w:r w:rsidR="00A376F9" w:rsidRPr="005B7224">
        <w:rPr>
          <w:rFonts w:eastAsia="Times New Roman"/>
          <w:b/>
          <w:bCs/>
          <w:sz w:val="20"/>
          <w:szCs w:val="20"/>
          <w:lang w:val="uk-UA"/>
        </w:rPr>
        <w:t xml:space="preserve">  </w:t>
      </w:r>
      <w:r w:rsidRPr="005B7224">
        <w:rPr>
          <w:rFonts w:eastAsia="Times New Roman"/>
          <w:b/>
          <w:bCs/>
          <w:sz w:val="20"/>
          <w:szCs w:val="20"/>
          <w:lang w:val="uk-UA"/>
        </w:rPr>
        <w:t>202</w:t>
      </w:r>
      <w:r w:rsidR="005B697F" w:rsidRPr="005B7224">
        <w:rPr>
          <w:rFonts w:eastAsia="Times New Roman"/>
          <w:b/>
          <w:bCs/>
          <w:sz w:val="20"/>
          <w:szCs w:val="20"/>
          <w:lang w:val="uk-UA"/>
        </w:rPr>
        <w:t>2</w:t>
      </w:r>
      <w:r w:rsidRPr="005B7224">
        <w:rPr>
          <w:rFonts w:eastAsia="Times New Roman"/>
          <w:b/>
          <w:bCs/>
          <w:sz w:val="20"/>
          <w:szCs w:val="20"/>
          <w:lang w:val="uk-UA"/>
        </w:rPr>
        <w:t xml:space="preserve"> р.</w:t>
      </w:r>
    </w:p>
    <w:p w:rsidR="00D67BE6" w:rsidRPr="00630328" w:rsidRDefault="00D67BE6" w:rsidP="00687ECC">
      <w:pPr>
        <w:spacing w:line="276" w:lineRule="auto"/>
        <w:ind w:right="-1"/>
        <w:jc w:val="center"/>
        <w:rPr>
          <w:rFonts w:eastAsia="Times New Roman"/>
          <w:b/>
          <w:bCs/>
          <w:sz w:val="20"/>
          <w:szCs w:val="20"/>
          <w:lang w:val="uk-UA"/>
        </w:rPr>
      </w:pPr>
      <w:r w:rsidRPr="00630328">
        <w:rPr>
          <w:rFonts w:eastAsia="Times New Roman"/>
          <w:b/>
          <w:bCs/>
          <w:sz w:val="14"/>
          <w:szCs w:val="14"/>
          <w:lang w:val="uk-UA"/>
        </w:rPr>
        <w:t> </w:t>
      </w:r>
      <w:r w:rsidRPr="00630328">
        <w:rPr>
          <w:rFonts w:eastAsia="Times New Roman"/>
          <w:sz w:val="14"/>
          <w:szCs w:val="14"/>
          <w:lang w:val="uk-UA"/>
        </w:rPr>
        <w:t> </w:t>
      </w:r>
      <w:r w:rsidRPr="00630328">
        <w:rPr>
          <w:rFonts w:eastAsia="Times New Roman"/>
          <w:b/>
          <w:bCs/>
          <w:sz w:val="20"/>
          <w:szCs w:val="20"/>
          <w:lang w:val="uk-UA"/>
        </w:rPr>
        <w:t>ГРАФІК ПОСТАВКИ </w:t>
      </w:r>
    </w:p>
    <w:tbl>
      <w:tblPr>
        <w:tblW w:w="10221"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99"/>
        <w:gridCol w:w="2150"/>
        <w:gridCol w:w="4872"/>
      </w:tblGrid>
      <w:tr w:rsidR="004638E0" w:rsidRPr="000B0F7C" w:rsidTr="00DF5684">
        <w:trPr>
          <w:trHeight w:val="20"/>
          <w:tblCellSpacing w:w="0" w:type="dxa"/>
        </w:trPr>
        <w:tc>
          <w:tcPr>
            <w:tcW w:w="3199" w:type="dxa"/>
            <w:tcBorders>
              <w:top w:val="outset" w:sz="6" w:space="0" w:color="auto"/>
              <w:left w:val="outset" w:sz="6" w:space="0" w:color="auto"/>
              <w:bottom w:val="outset" w:sz="6" w:space="0" w:color="auto"/>
              <w:right w:val="outset" w:sz="6" w:space="0" w:color="auto"/>
            </w:tcBorders>
            <w:vAlign w:val="center"/>
            <w:hideMark/>
          </w:tcPr>
          <w:p w:rsidR="004638E0" w:rsidRPr="000B0F7C" w:rsidRDefault="007D720F" w:rsidP="00687ECC">
            <w:pPr>
              <w:spacing w:before="100" w:beforeAutospacing="1" w:after="100" w:afterAutospacing="1" w:line="276" w:lineRule="auto"/>
              <w:ind w:right="-1"/>
              <w:jc w:val="center"/>
              <w:rPr>
                <w:rFonts w:asciiTheme="minorHAnsi" w:eastAsia="Times New Roman" w:hAnsiTheme="minorHAnsi" w:cstheme="minorHAnsi"/>
                <w:sz w:val="20"/>
                <w:szCs w:val="20"/>
                <w:lang w:val="uk-UA"/>
              </w:rPr>
            </w:pPr>
            <w:r w:rsidRPr="000B0F7C">
              <w:rPr>
                <w:rFonts w:asciiTheme="minorHAnsi" w:eastAsia="Times New Roman" w:hAnsiTheme="minorHAnsi" w:cstheme="minorHAnsi"/>
                <w:b/>
                <w:bCs/>
                <w:sz w:val="20"/>
                <w:szCs w:val="20"/>
                <w:lang w:val="uk-UA"/>
              </w:rPr>
              <w:t>Місяць, декада</w:t>
            </w:r>
          </w:p>
        </w:tc>
        <w:tc>
          <w:tcPr>
            <w:tcW w:w="2150" w:type="dxa"/>
            <w:tcBorders>
              <w:top w:val="outset" w:sz="6" w:space="0" w:color="auto"/>
              <w:left w:val="outset" w:sz="6" w:space="0" w:color="auto"/>
              <w:bottom w:val="outset" w:sz="6" w:space="0" w:color="auto"/>
              <w:right w:val="outset" w:sz="6" w:space="0" w:color="auto"/>
            </w:tcBorders>
            <w:vAlign w:val="center"/>
            <w:hideMark/>
          </w:tcPr>
          <w:p w:rsidR="004638E0" w:rsidRPr="000B0F7C" w:rsidRDefault="004638E0" w:rsidP="00687ECC">
            <w:pPr>
              <w:spacing w:before="100" w:beforeAutospacing="1" w:after="100" w:afterAutospacing="1" w:line="276" w:lineRule="auto"/>
              <w:ind w:right="-1"/>
              <w:jc w:val="center"/>
              <w:rPr>
                <w:rFonts w:asciiTheme="minorHAnsi" w:eastAsia="Times New Roman" w:hAnsiTheme="minorHAnsi" w:cstheme="minorHAnsi"/>
                <w:sz w:val="20"/>
                <w:szCs w:val="20"/>
                <w:lang w:val="uk-UA"/>
              </w:rPr>
            </w:pPr>
            <w:r w:rsidRPr="000B0F7C">
              <w:rPr>
                <w:rFonts w:asciiTheme="minorHAnsi" w:eastAsia="Times New Roman" w:hAnsiTheme="minorHAnsi" w:cstheme="minorHAnsi"/>
                <w:b/>
                <w:bCs/>
                <w:sz w:val="20"/>
                <w:szCs w:val="20"/>
                <w:lang w:val="uk-UA"/>
              </w:rPr>
              <w:t xml:space="preserve">Обсяг, </w:t>
            </w:r>
            <w:proofErr w:type="spellStart"/>
            <w:r w:rsidRPr="000B0F7C">
              <w:rPr>
                <w:rFonts w:asciiTheme="minorHAnsi" w:eastAsia="Times New Roman" w:hAnsiTheme="minorHAnsi" w:cstheme="minorHAnsi"/>
                <w:b/>
                <w:bCs/>
                <w:sz w:val="20"/>
                <w:szCs w:val="20"/>
                <w:lang w:val="uk-UA"/>
              </w:rPr>
              <w:t>куб.м</w:t>
            </w:r>
            <w:proofErr w:type="spellEnd"/>
            <w:r w:rsidRPr="000B0F7C">
              <w:rPr>
                <w:rFonts w:asciiTheme="minorHAnsi" w:eastAsia="Times New Roman" w:hAnsiTheme="minorHAnsi" w:cstheme="minorHAnsi"/>
                <w:b/>
                <w:bCs/>
                <w:sz w:val="20"/>
                <w:szCs w:val="20"/>
                <w:lang w:val="uk-UA"/>
              </w:rPr>
              <w:t>.</w:t>
            </w:r>
          </w:p>
        </w:tc>
        <w:tc>
          <w:tcPr>
            <w:tcW w:w="4872" w:type="dxa"/>
            <w:tcBorders>
              <w:top w:val="outset" w:sz="6" w:space="0" w:color="auto"/>
              <w:left w:val="outset" w:sz="6" w:space="0" w:color="auto"/>
              <w:bottom w:val="outset" w:sz="6" w:space="0" w:color="auto"/>
              <w:right w:val="outset" w:sz="6" w:space="0" w:color="auto"/>
            </w:tcBorders>
            <w:vAlign w:val="center"/>
            <w:hideMark/>
          </w:tcPr>
          <w:p w:rsidR="004638E0" w:rsidRPr="000B0F7C" w:rsidRDefault="004638E0" w:rsidP="00687ECC">
            <w:pPr>
              <w:spacing w:before="100" w:beforeAutospacing="1" w:after="100" w:afterAutospacing="1" w:line="276" w:lineRule="auto"/>
              <w:ind w:right="-1"/>
              <w:jc w:val="center"/>
              <w:rPr>
                <w:rFonts w:asciiTheme="minorHAnsi" w:eastAsia="Times New Roman" w:hAnsiTheme="minorHAnsi" w:cstheme="minorHAnsi"/>
                <w:sz w:val="20"/>
                <w:szCs w:val="20"/>
                <w:lang w:val="uk-UA"/>
              </w:rPr>
            </w:pPr>
            <w:r w:rsidRPr="000B0F7C">
              <w:rPr>
                <w:rFonts w:asciiTheme="minorHAnsi" w:eastAsia="Times New Roman" w:hAnsiTheme="minorHAnsi" w:cstheme="minorHAnsi"/>
                <w:b/>
                <w:bCs/>
                <w:sz w:val="20"/>
                <w:szCs w:val="20"/>
                <w:lang w:val="uk-UA"/>
              </w:rPr>
              <w:t>Вартість, грн.</w:t>
            </w:r>
          </w:p>
        </w:tc>
      </w:tr>
      <w:tr w:rsidR="007D0A03" w:rsidRPr="000B0F7C" w:rsidTr="00687ECC">
        <w:trPr>
          <w:trHeight w:val="20"/>
          <w:tblCellSpacing w:w="0" w:type="dxa"/>
        </w:trPr>
        <w:tc>
          <w:tcPr>
            <w:tcW w:w="3199" w:type="dxa"/>
            <w:tcBorders>
              <w:top w:val="outset" w:sz="6" w:space="0" w:color="auto"/>
              <w:left w:val="outset" w:sz="6" w:space="0" w:color="auto"/>
              <w:bottom w:val="outset" w:sz="6" w:space="0" w:color="auto"/>
              <w:right w:val="outset" w:sz="6" w:space="0" w:color="auto"/>
            </w:tcBorders>
          </w:tcPr>
          <w:p w:rsidR="007D0A03" w:rsidRPr="000B0F7C" w:rsidRDefault="003403BE" w:rsidP="003403BE">
            <w:pPr>
              <w:spacing w:line="276" w:lineRule="auto"/>
              <w:rPr>
                <w:rFonts w:asciiTheme="minorHAnsi" w:eastAsia="Times New Roman" w:hAnsiTheme="minorHAnsi" w:cstheme="minorHAnsi"/>
                <w:sz w:val="20"/>
                <w:szCs w:val="20"/>
                <w:lang w:val="uk-UA"/>
              </w:rPr>
            </w:pPr>
            <w:r w:rsidRPr="000B0F7C">
              <w:rPr>
                <w:rFonts w:asciiTheme="minorHAnsi" w:eastAsia="Times New Roman" w:hAnsiTheme="minorHAnsi" w:cstheme="minorHAnsi"/>
                <w:sz w:val="20"/>
                <w:szCs w:val="20"/>
                <w:lang w:val="uk-UA"/>
              </w:rPr>
              <w:t xml:space="preserve">Червень </w:t>
            </w:r>
            <w:r>
              <w:rPr>
                <w:rFonts w:asciiTheme="minorHAnsi" w:eastAsia="Times New Roman" w:hAnsiTheme="minorHAnsi" w:cstheme="minorHAnsi"/>
                <w:sz w:val="20"/>
                <w:szCs w:val="20"/>
                <w:lang w:val="uk-UA"/>
              </w:rPr>
              <w:t xml:space="preserve">1 </w:t>
            </w:r>
            <w:r w:rsidRPr="000B0F7C">
              <w:rPr>
                <w:rFonts w:asciiTheme="minorHAnsi" w:eastAsia="Times New Roman" w:hAnsiTheme="minorHAnsi" w:cstheme="minorHAnsi"/>
                <w:sz w:val="20"/>
                <w:szCs w:val="20"/>
                <w:lang w:val="uk-UA"/>
              </w:rPr>
              <w:t>декада</w:t>
            </w:r>
          </w:p>
        </w:tc>
        <w:tc>
          <w:tcPr>
            <w:tcW w:w="2150" w:type="dxa"/>
            <w:tcBorders>
              <w:top w:val="outset" w:sz="6" w:space="0" w:color="auto"/>
              <w:left w:val="outset" w:sz="6" w:space="0" w:color="auto"/>
              <w:bottom w:val="outset" w:sz="6" w:space="0" w:color="auto"/>
              <w:right w:val="outset" w:sz="6" w:space="0" w:color="auto"/>
            </w:tcBorders>
            <w:vAlign w:val="center"/>
          </w:tcPr>
          <w:p w:rsidR="007D0A03" w:rsidRPr="000B0F7C" w:rsidRDefault="003403BE" w:rsidP="00491341">
            <w:pPr>
              <w:jc w:val="center"/>
              <w:rPr>
                <w:rFonts w:ascii="Calibri" w:eastAsia="Times New Roman" w:hAnsi="Calibri"/>
                <w:color w:val="000000"/>
                <w:sz w:val="20"/>
                <w:szCs w:val="20"/>
                <w:lang w:val="uk-UA"/>
              </w:rPr>
            </w:pPr>
            <w:r>
              <w:rPr>
                <w:rFonts w:ascii="Calibri" w:eastAsia="Times New Roman" w:hAnsi="Calibri"/>
                <w:color w:val="000000"/>
                <w:sz w:val="20"/>
                <w:szCs w:val="20"/>
                <w:lang w:val="uk-UA"/>
              </w:rPr>
              <w:t>100</w:t>
            </w:r>
          </w:p>
        </w:tc>
        <w:tc>
          <w:tcPr>
            <w:tcW w:w="4872" w:type="dxa"/>
            <w:tcBorders>
              <w:top w:val="outset" w:sz="6" w:space="0" w:color="auto"/>
              <w:left w:val="outset" w:sz="6" w:space="0" w:color="auto"/>
              <w:bottom w:val="outset" w:sz="6" w:space="0" w:color="auto"/>
              <w:right w:val="outset" w:sz="6" w:space="0" w:color="auto"/>
            </w:tcBorders>
            <w:vAlign w:val="center"/>
          </w:tcPr>
          <w:p w:rsidR="007D0A03" w:rsidRPr="003403BE" w:rsidRDefault="003403BE" w:rsidP="004A5E81">
            <w:pPr>
              <w:jc w:val="center"/>
              <w:rPr>
                <w:rFonts w:ascii="Calibri" w:eastAsia="Times New Roman" w:hAnsi="Calibri"/>
                <w:color w:val="000000"/>
                <w:sz w:val="20"/>
                <w:szCs w:val="20"/>
                <w:lang w:val="uk-UA"/>
              </w:rPr>
            </w:pPr>
            <w:r>
              <w:rPr>
                <w:rFonts w:ascii="Calibri" w:eastAsia="Times New Roman" w:hAnsi="Calibri"/>
                <w:color w:val="000000"/>
                <w:sz w:val="20"/>
                <w:szCs w:val="20"/>
                <w:lang w:val="uk-UA"/>
              </w:rPr>
              <w:t>435 000,00</w:t>
            </w:r>
          </w:p>
        </w:tc>
      </w:tr>
      <w:tr w:rsidR="003403BE" w:rsidRPr="000B0F7C" w:rsidTr="00687ECC">
        <w:trPr>
          <w:trHeight w:val="20"/>
          <w:tblCellSpacing w:w="0" w:type="dxa"/>
        </w:trPr>
        <w:tc>
          <w:tcPr>
            <w:tcW w:w="3199" w:type="dxa"/>
            <w:tcBorders>
              <w:top w:val="outset" w:sz="6" w:space="0" w:color="auto"/>
              <w:left w:val="outset" w:sz="6" w:space="0" w:color="auto"/>
              <w:bottom w:val="outset" w:sz="6" w:space="0" w:color="auto"/>
              <w:right w:val="outset" w:sz="6" w:space="0" w:color="auto"/>
            </w:tcBorders>
          </w:tcPr>
          <w:p w:rsidR="003403BE" w:rsidRPr="000B0F7C" w:rsidRDefault="003403BE" w:rsidP="005B7224">
            <w:pPr>
              <w:spacing w:line="276" w:lineRule="auto"/>
              <w:rPr>
                <w:rFonts w:asciiTheme="minorHAnsi" w:eastAsia="Times New Roman" w:hAnsiTheme="minorHAnsi" w:cstheme="minorHAnsi"/>
                <w:sz w:val="20"/>
                <w:szCs w:val="20"/>
                <w:lang w:val="uk-UA"/>
              </w:rPr>
            </w:pPr>
            <w:r w:rsidRPr="000B0F7C">
              <w:rPr>
                <w:rFonts w:asciiTheme="minorHAnsi" w:eastAsia="Times New Roman" w:hAnsiTheme="minorHAnsi" w:cstheme="minorHAnsi"/>
                <w:sz w:val="20"/>
                <w:szCs w:val="20"/>
                <w:lang w:val="uk-UA"/>
              </w:rPr>
              <w:t>Червень 2 декада</w:t>
            </w:r>
          </w:p>
        </w:tc>
        <w:tc>
          <w:tcPr>
            <w:tcW w:w="2150" w:type="dxa"/>
            <w:tcBorders>
              <w:top w:val="outset" w:sz="6" w:space="0" w:color="auto"/>
              <w:left w:val="outset" w:sz="6" w:space="0" w:color="auto"/>
              <w:bottom w:val="outset" w:sz="6" w:space="0" w:color="auto"/>
              <w:right w:val="outset" w:sz="6" w:space="0" w:color="auto"/>
            </w:tcBorders>
            <w:vAlign w:val="center"/>
          </w:tcPr>
          <w:p w:rsidR="003403BE" w:rsidRDefault="003403BE" w:rsidP="00491341">
            <w:pPr>
              <w:jc w:val="center"/>
              <w:rPr>
                <w:rFonts w:ascii="Calibri" w:eastAsia="Times New Roman" w:hAnsi="Calibri"/>
                <w:color w:val="000000"/>
                <w:sz w:val="20"/>
                <w:szCs w:val="20"/>
                <w:lang w:val="uk-UA"/>
              </w:rPr>
            </w:pPr>
            <w:r>
              <w:rPr>
                <w:rFonts w:ascii="Calibri" w:eastAsia="Times New Roman" w:hAnsi="Calibri"/>
                <w:color w:val="000000"/>
                <w:sz w:val="20"/>
                <w:szCs w:val="20"/>
                <w:lang w:val="uk-UA"/>
              </w:rPr>
              <w:t>100</w:t>
            </w:r>
          </w:p>
        </w:tc>
        <w:tc>
          <w:tcPr>
            <w:tcW w:w="4872" w:type="dxa"/>
            <w:tcBorders>
              <w:top w:val="outset" w:sz="6" w:space="0" w:color="auto"/>
              <w:left w:val="outset" w:sz="6" w:space="0" w:color="auto"/>
              <w:bottom w:val="outset" w:sz="6" w:space="0" w:color="auto"/>
              <w:right w:val="outset" w:sz="6" w:space="0" w:color="auto"/>
            </w:tcBorders>
            <w:vAlign w:val="center"/>
          </w:tcPr>
          <w:p w:rsidR="003403BE" w:rsidRPr="003403BE" w:rsidRDefault="003403BE" w:rsidP="004A5E81">
            <w:pPr>
              <w:jc w:val="center"/>
              <w:rPr>
                <w:rFonts w:ascii="Calibri" w:eastAsia="Times New Roman" w:hAnsi="Calibri"/>
                <w:bCs/>
                <w:color w:val="000000"/>
                <w:sz w:val="20"/>
                <w:szCs w:val="16"/>
                <w:lang w:val="uk-UA"/>
              </w:rPr>
            </w:pPr>
            <w:r>
              <w:rPr>
                <w:rFonts w:ascii="Calibri" w:eastAsia="Times New Roman" w:hAnsi="Calibri"/>
                <w:bCs/>
                <w:color w:val="000000"/>
                <w:sz w:val="20"/>
                <w:szCs w:val="16"/>
                <w:lang w:val="uk-UA"/>
              </w:rPr>
              <w:t>435 000,00</w:t>
            </w:r>
          </w:p>
        </w:tc>
      </w:tr>
      <w:tr w:rsidR="003403BE" w:rsidRPr="000B0F7C" w:rsidTr="00687ECC">
        <w:trPr>
          <w:trHeight w:val="20"/>
          <w:tblCellSpacing w:w="0" w:type="dxa"/>
        </w:trPr>
        <w:tc>
          <w:tcPr>
            <w:tcW w:w="3199" w:type="dxa"/>
            <w:tcBorders>
              <w:top w:val="outset" w:sz="6" w:space="0" w:color="auto"/>
              <w:left w:val="outset" w:sz="6" w:space="0" w:color="auto"/>
              <w:bottom w:val="outset" w:sz="6" w:space="0" w:color="auto"/>
              <w:right w:val="outset" w:sz="6" w:space="0" w:color="auto"/>
            </w:tcBorders>
          </w:tcPr>
          <w:p w:rsidR="003403BE" w:rsidRPr="000B0F7C" w:rsidRDefault="003403BE" w:rsidP="003403BE">
            <w:pPr>
              <w:spacing w:line="276" w:lineRule="auto"/>
              <w:rPr>
                <w:rFonts w:asciiTheme="minorHAnsi" w:eastAsia="Times New Roman" w:hAnsiTheme="minorHAnsi" w:cstheme="minorHAnsi"/>
                <w:sz w:val="20"/>
                <w:szCs w:val="20"/>
                <w:lang w:val="uk-UA"/>
              </w:rPr>
            </w:pPr>
            <w:r w:rsidRPr="000B0F7C">
              <w:rPr>
                <w:rFonts w:asciiTheme="minorHAnsi" w:eastAsia="Times New Roman" w:hAnsiTheme="minorHAnsi" w:cstheme="minorHAnsi"/>
                <w:sz w:val="20"/>
                <w:szCs w:val="20"/>
                <w:lang w:val="uk-UA"/>
              </w:rPr>
              <w:t xml:space="preserve">Червень </w:t>
            </w:r>
            <w:r>
              <w:rPr>
                <w:rFonts w:asciiTheme="minorHAnsi" w:eastAsia="Times New Roman" w:hAnsiTheme="minorHAnsi" w:cstheme="minorHAnsi"/>
                <w:sz w:val="20"/>
                <w:szCs w:val="20"/>
                <w:lang w:val="uk-UA"/>
              </w:rPr>
              <w:t xml:space="preserve">3 </w:t>
            </w:r>
            <w:r w:rsidRPr="000B0F7C">
              <w:rPr>
                <w:rFonts w:asciiTheme="minorHAnsi" w:eastAsia="Times New Roman" w:hAnsiTheme="minorHAnsi" w:cstheme="minorHAnsi"/>
                <w:sz w:val="20"/>
                <w:szCs w:val="20"/>
                <w:lang w:val="uk-UA"/>
              </w:rPr>
              <w:t>декада</w:t>
            </w:r>
          </w:p>
        </w:tc>
        <w:tc>
          <w:tcPr>
            <w:tcW w:w="2150" w:type="dxa"/>
            <w:tcBorders>
              <w:top w:val="outset" w:sz="6" w:space="0" w:color="auto"/>
              <w:left w:val="outset" w:sz="6" w:space="0" w:color="auto"/>
              <w:bottom w:val="outset" w:sz="6" w:space="0" w:color="auto"/>
              <w:right w:val="outset" w:sz="6" w:space="0" w:color="auto"/>
            </w:tcBorders>
            <w:vAlign w:val="center"/>
          </w:tcPr>
          <w:p w:rsidR="003403BE" w:rsidRDefault="003403BE" w:rsidP="00491341">
            <w:pPr>
              <w:jc w:val="center"/>
              <w:rPr>
                <w:rFonts w:ascii="Calibri" w:eastAsia="Times New Roman" w:hAnsi="Calibri"/>
                <w:color w:val="000000"/>
                <w:sz w:val="20"/>
                <w:szCs w:val="20"/>
                <w:lang w:val="uk-UA"/>
              </w:rPr>
            </w:pPr>
            <w:r>
              <w:rPr>
                <w:rFonts w:ascii="Calibri" w:eastAsia="Times New Roman" w:hAnsi="Calibri"/>
                <w:color w:val="000000"/>
                <w:sz w:val="20"/>
                <w:szCs w:val="20"/>
                <w:lang w:val="uk-UA"/>
              </w:rPr>
              <w:t>100</w:t>
            </w:r>
          </w:p>
        </w:tc>
        <w:tc>
          <w:tcPr>
            <w:tcW w:w="4872" w:type="dxa"/>
            <w:tcBorders>
              <w:top w:val="outset" w:sz="6" w:space="0" w:color="auto"/>
              <w:left w:val="outset" w:sz="6" w:space="0" w:color="auto"/>
              <w:bottom w:val="outset" w:sz="6" w:space="0" w:color="auto"/>
              <w:right w:val="outset" w:sz="6" w:space="0" w:color="auto"/>
            </w:tcBorders>
            <w:vAlign w:val="center"/>
          </w:tcPr>
          <w:p w:rsidR="003403BE" w:rsidRPr="003403BE" w:rsidRDefault="003403BE" w:rsidP="004A5E81">
            <w:pPr>
              <w:jc w:val="center"/>
              <w:rPr>
                <w:rFonts w:ascii="Calibri" w:eastAsia="Times New Roman" w:hAnsi="Calibri"/>
                <w:bCs/>
                <w:color w:val="000000"/>
                <w:sz w:val="20"/>
                <w:szCs w:val="16"/>
                <w:lang w:val="uk-UA"/>
              </w:rPr>
            </w:pPr>
            <w:r>
              <w:rPr>
                <w:rFonts w:ascii="Calibri" w:eastAsia="Times New Roman" w:hAnsi="Calibri"/>
                <w:bCs/>
                <w:color w:val="000000"/>
                <w:sz w:val="20"/>
                <w:szCs w:val="16"/>
                <w:lang w:val="uk-UA"/>
              </w:rPr>
              <w:t>435 000,00</w:t>
            </w:r>
          </w:p>
        </w:tc>
      </w:tr>
      <w:tr w:rsidR="00973BE5" w:rsidRPr="000B0F7C" w:rsidTr="00687ECC">
        <w:trPr>
          <w:trHeight w:val="145"/>
          <w:tblCellSpacing w:w="0" w:type="dxa"/>
        </w:trPr>
        <w:tc>
          <w:tcPr>
            <w:tcW w:w="3199" w:type="dxa"/>
            <w:tcBorders>
              <w:top w:val="outset" w:sz="6" w:space="0" w:color="auto"/>
              <w:left w:val="outset" w:sz="6" w:space="0" w:color="auto"/>
              <w:bottom w:val="outset" w:sz="6" w:space="0" w:color="auto"/>
              <w:right w:val="outset" w:sz="6" w:space="0" w:color="auto"/>
            </w:tcBorders>
          </w:tcPr>
          <w:p w:rsidR="00973BE5" w:rsidRPr="000B0F7C" w:rsidRDefault="00973BE5" w:rsidP="00687ECC">
            <w:pPr>
              <w:spacing w:line="276" w:lineRule="auto"/>
              <w:jc w:val="right"/>
              <w:rPr>
                <w:rFonts w:asciiTheme="minorHAnsi" w:eastAsia="Times New Roman" w:hAnsiTheme="minorHAnsi" w:cstheme="minorHAnsi"/>
                <w:b/>
                <w:sz w:val="20"/>
                <w:szCs w:val="20"/>
                <w:lang w:val="uk-UA"/>
              </w:rPr>
            </w:pPr>
            <w:r w:rsidRPr="000B0F7C">
              <w:rPr>
                <w:rFonts w:asciiTheme="minorHAnsi" w:eastAsia="Times New Roman" w:hAnsiTheme="minorHAnsi" w:cstheme="minorHAnsi"/>
                <w:b/>
                <w:sz w:val="20"/>
                <w:szCs w:val="20"/>
                <w:lang w:val="uk-UA"/>
              </w:rPr>
              <w:t>ВСЬОГО:</w:t>
            </w:r>
          </w:p>
        </w:tc>
        <w:tc>
          <w:tcPr>
            <w:tcW w:w="2150" w:type="dxa"/>
            <w:tcBorders>
              <w:top w:val="outset" w:sz="6" w:space="0" w:color="auto"/>
              <w:left w:val="outset" w:sz="6" w:space="0" w:color="auto"/>
              <w:bottom w:val="outset" w:sz="6" w:space="0" w:color="auto"/>
              <w:right w:val="outset" w:sz="6" w:space="0" w:color="auto"/>
            </w:tcBorders>
            <w:vAlign w:val="center"/>
          </w:tcPr>
          <w:p w:rsidR="00973BE5" w:rsidRPr="0062316D" w:rsidRDefault="003403BE" w:rsidP="00491341">
            <w:pPr>
              <w:jc w:val="center"/>
              <w:rPr>
                <w:rFonts w:ascii="Calibri" w:eastAsia="Times New Roman" w:hAnsi="Calibri"/>
                <w:b/>
                <w:bCs/>
                <w:color w:val="000000"/>
                <w:sz w:val="20"/>
                <w:szCs w:val="20"/>
                <w:lang w:val="uk-UA"/>
              </w:rPr>
            </w:pPr>
            <w:r>
              <w:rPr>
                <w:rFonts w:ascii="Calibri" w:eastAsia="Times New Roman" w:hAnsi="Calibri"/>
                <w:b/>
                <w:bCs/>
                <w:color w:val="000000"/>
                <w:sz w:val="20"/>
                <w:szCs w:val="20"/>
                <w:lang w:val="uk-UA"/>
              </w:rPr>
              <w:fldChar w:fldCharType="begin"/>
            </w:r>
            <w:r>
              <w:rPr>
                <w:rFonts w:ascii="Calibri" w:eastAsia="Times New Roman" w:hAnsi="Calibri"/>
                <w:b/>
                <w:bCs/>
                <w:color w:val="000000"/>
                <w:sz w:val="20"/>
                <w:szCs w:val="20"/>
                <w:lang w:val="uk-UA"/>
              </w:rPr>
              <w:instrText xml:space="preserve"> =SUM(ABOVE) </w:instrText>
            </w:r>
            <w:r>
              <w:rPr>
                <w:rFonts w:ascii="Calibri" w:eastAsia="Times New Roman" w:hAnsi="Calibri"/>
                <w:b/>
                <w:bCs/>
                <w:color w:val="000000"/>
                <w:sz w:val="20"/>
                <w:szCs w:val="20"/>
                <w:lang w:val="uk-UA"/>
              </w:rPr>
              <w:fldChar w:fldCharType="separate"/>
            </w:r>
            <w:r>
              <w:rPr>
                <w:rFonts w:ascii="Calibri" w:eastAsia="Times New Roman" w:hAnsi="Calibri"/>
                <w:b/>
                <w:bCs/>
                <w:noProof/>
                <w:color w:val="000000"/>
                <w:sz w:val="20"/>
                <w:szCs w:val="20"/>
                <w:lang w:val="uk-UA"/>
              </w:rPr>
              <w:t>300</w:t>
            </w:r>
            <w:r>
              <w:rPr>
                <w:rFonts w:ascii="Calibri" w:eastAsia="Times New Roman" w:hAnsi="Calibri"/>
                <w:b/>
                <w:bCs/>
                <w:color w:val="000000"/>
                <w:sz w:val="20"/>
                <w:szCs w:val="20"/>
                <w:lang w:val="uk-UA"/>
              </w:rPr>
              <w:fldChar w:fldCharType="end"/>
            </w:r>
          </w:p>
        </w:tc>
        <w:tc>
          <w:tcPr>
            <w:tcW w:w="4872" w:type="dxa"/>
            <w:tcBorders>
              <w:top w:val="outset" w:sz="6" w:space="0" w:color="auto"/>
              <w:left w:val="outset" w:sz="6" w:space="0" w:color="auto"/>
              <w:bottom w:val="outset" w:sz="6" w:space="0" w:color="auto"/>
              <w:right w:val="outset" w:sz="6" w:space="0" w:color="auto"/>
            </w:tcBorders>
            <w:vAlign w:val="center"/>
          </w:tcPr>
          <w:p w:rsidR="00973BE5" w:rsidRPr="003403BE" w:rsidRDefault="003403BE" w:rsidP="00436833">
            <w:pPr>
              <w:jc w:val="center"/>
              <w:rPr>
                <w:rFonts w:ascii="Calibri" w:eastAsia="Times New Roman" w:hAnsi="Calibri"/>
                <w:b/>
                <w:bCs/>
                <w:color w:val="000000"/>
                <w:sz w:val="20"/>
                <w:szCs w:val="20"/>
                <w:lang w:val="uk-UA"/>
              </w:rPr>
            </w:pPr>
            <w:r>
              <w:rPr>
                <w:rFonts w:ascii="Calibri" w:eastAsia="Times New Roman" w:hAnsi="Calibri"/>
                <w:b/>
                <w:bCs/>
                <w:color w:val="000000"/>
                <w:sz w:val="20"/>
                <w:szCs w:val="20"/>
              </w:rPr>
              <w:fldChar w:fldCharType="begin"/>
            </w:r>
            <w:r>
              <w:rPr>
                <w:rFonts w:ascii="Calibri" w:eastAsia="Times New Roman" w:hAnsi="Calibri"/>
                <w:b/>
                <w:bCs/>
                <w:color w:val="000000"/>
                <w:sz w:val="20"/>
                <w:szCs w:val="20"/>
              </w:rPr>
              <w:instrText xml:space="preserve"> =SUM(ABOVE) </w:instrText>
            </w:r>
            <w:r>
              <w:rPr>
                <w:rFonts w:ascii="Calibri" w:eastAsia="Times New Roman" w:hAnsi="Calibri"/>
                <w:b/>
                <w:bCs/>
                <w:color w:val="000000"/>
                <w:sz w:val="20"/>
                <w:szCs w:val="20"/>
              </w:rPr>
              <w:fldChar w:fldCharType="separate"/>
            </w:r>
            <w:r>
              <w:rPr>
                <w:rFonts w:ascii="Calibri" w:eastAsia="Times New Roman" w:hAnsi="Calibri"/>
                <w:b/>
                <w:bCs/>
                <w:noProof/>
                <w:color w:val="000000"/>
                <w:sz w:val="20"/>
                <w:szCs w:val="20"/>
              </w:rPr>
              <w:t>1</w:t>
            </w:r>
            <w:r>
              <w:rPr>
                <w:rFonts w:ascii="Calibri" w:eastAsia="Times New Roman" w:hAnsi="Calibri"/>
                <w:b/>
                <w:bCs/>
                <w:noProof/>
                <w:color w:val="000000"/>
                <w:sz w:val="20"/>
                <w:szCs w:val="20"/>
                <w:lang w:val="uk-UA"/>
              </w:rPr>
              <w:t xml:space="preserve"> </w:t>
            </w:r>
            <w:r>
              <w:rPr>
                <w:rFonts w:ascii="Calibri" w:eastAsia="Times New Roman" w:hAnsi="Calibri"/>
                <w:b/>
                <w:bCs/>
                <w:noProof/>
                <w:color w:val="000000"/>
                <w:sz w:val="20"/>
                <w:szCs w:val="20"/>
              </w:rPr>
              <w:t>305</w:t>
            </w:r>
            <w:r>
              <w:rPr>
                <w:rFonts w:ascii="Calibri" w:eastAsia="Times New Roman" w:hAnsi="Calibri"/>
                <w:b/>
                <w:bCs/>
                <w:noProof/>
                <w:color w:val="000000"/>
                <w:sz w:val="20"/>
                <w:szCs w:val="20"/>
                <w:lang w:val="uk-UA"/>
              </w:rPr>
              <w:t xml:space="preserve"> </w:t>
            </w:r>
            <w:r>
              <w:rPr>
                <w:rFonts w:ascii="Calibri" w:eastAsia="Times New Roman" w:hAnsi="Calibri"/>
                <w:b/>
                <w:bCs/>
                <w:noProof/>
                <w:color w:val="000000"/>
                <w:sz w:val="20"/>
                <w:szCs w:val="20"/>
              </w:rPr>
              <w:t>000</w:t>
            </w:r>
            <w:r>
              <w:rPr>
                <w:rFonts w:ascii="Calibri" w:eastAsia="Times New Roman" w:hAnsi="Calibri"/>
                <w:b/>
                <w:bCs/>
                <w:color w:val="000000"/>
                <w:sz w:val="20"/>
                <w:szCs w:val="20"/>
              </w:rPr>
              <w:fldChar w:fldCharType="end"/>
            </w:r>
            <w:r>
              <w:rPr>
                <w:rFonts w:ascii="Calibri" w:eastAsia="Times New Roman" w:hAnsi="Calibri"/>
                <w:b/>
                <w:bCs/>
                <w:color w:val="000000"/>
                <w:sz w:val="20"/>
                <w:szCs w:val="20"/>
                <w:lang w:val="uk-UA"/>
              </w:rPr>
              <w:t>,00</w:t>
            </w:r>
          </w:p>
        </w:tc>
      </w:tr>
    </w:tbl>
    <w:p w:rsidR="00B96E98" w:rsidRPr="00630328" w:rsidRDefault="00D67BE6" w:rsidP="00687ECC">
      <w:pPr>
        <w:spacing w:line="276" w:lineRule="auto"/>
        <w:rPr>
          <w:rFonts w:eastAsia="Times New Roman"/>
          <w:b/>
          <w:bCs/>
          <w:sz w:val="20"/>
          <w:szCs w:val="20"/>
          <w:lang w:val="uk-UA"/>
        </w:rPr>
      </w:pPr>
      <w:r w:rsidRPr="00630328">
        <w:rPr>
          <w:rFonts w:eastAsia="Times New Roman"/>
          <w:sz w:val="20"/>
          <w:szCs w:val="20"/>
          <w:lang w:val="uk-UA"/>
        </w:rPr>
        <w:t>У разі, коли Покупець не оплатив та не вибрав до закінчення декади передбачену партію деревини, він втрачає право на неї і Продавець має право реалізувати цю партію лісоматеріалів на свій розсуд.</w:t>
      </w:r>
      <w:r w:rsidR="00B96E98" w:rsidRPr="00630328">
        <w:rPr>
          <w:rFonts w:eastAsia="Times New Roman"/>
          <w:b/>
          <w:bCs/>
          <w:sz w:val="20"/>
          <w:szCs w:val="20"/>
          <w:lang w:val="uk-UA"/>
        </w:rPr>
        <w:t xml:space="preserve"> </w:t>
      </w:r>
    </w:p>
    <w:p w:rsidR="009A2FE6" w:rsidRPr="00630328" w:rsidRDefault="009A2FE6" w:rsidP="00687ECC">
      <w:pPr>
        <w:spacing w:line="276" w:lineRule="auto"/>
        <w:jc w:val="center"/>
        <w:rPr>
          <w:rFonts w:eastAsia="Times New Roman"/>
          <w:b/>
          <w:bCs/>
          <w:sz w:val="2"/>
          <w:szCs w:val="2"/>
          <w:lang w:val="uk-UA"/>
        </w:rPr>
      </w:pPr>
    </w:p>
    <w:p w:rsidR="009A2FE6" w:rsidRPr="00630328" w:rsidRDefault="009A2FE6" w:rsidP="00687ECC">
      <w:pPr>
        <w:spacing w:line="276" w:lineRule="auto"/>
        <w:jc w:val="center"/>
        <w:rPr>
          <w:rFonts w:eastAsia="Times New Roman"/>
          <w:b/>
          <w:bCs/>
          <w:sz w:val="2"/>
          <w:szCs w:val="2"/>
          <w:lang w:val="uk-UA"/>
        </w:rPr>
      </w:pPr>
    </w:p>
    <w:p w:rsidR="00FE4583" w:rsidRPr="00630328" w:rsidRDefault="00FE4583" w:rsidP="00687ECC">
      <w:pPr>
        <w:spacing w:line="276" w:lineRule="auto"/>
        <w:jc w:val="center"/>
        <w:rPr>
          <w:rFonts w:eastAsia="Times New Roman"/>
          <w:b/>
          <w:bCs/>
          <w:sz w:val="2"/>
          <w:szCs w:val="2"/>
          <w:lang w:val="uk-UA"/>
        </w:rPr>
      </w:pPr>
    </w:p>
    <w:p w:rsidR="00973BE5" w:rsidRDefault="00973BE5" w:rsidP="00687ECC">
      <w:pPr>
        <w:spacing w:line="276" w:lineRule="auto"/>
        <w:jc w:val="center"/>
        <w:rPr>
          <w:rFonts w:eastAsia="Times New Roman"/>
          <w:b/>
          <w:bCs/>
          <w:sz w:val="20"/>
          <w:szCs w:val="20"/>
          <w:lang w:val="uk-UA"/>
        </w:rPr>
      </w:pPr>
    </w:p>
    <w:p w:rsidR="00B96E98" w:rsidRPr="00630328" w:rsidRDefault="00B96E98" w:rsidP="00687ECC">
      <w:pPr>
        <w:spacing w:line="276" w:lineRule="auto"/>
        <w:jc w:val="center"/>
        <w:rPr>
          <w:rFonts w:eastAsia="Times New Roman"/>
          <w:b/>
          <w:bCs/>
          <w:sz w:val="20"/>
          <w:szCs w:val="20"/>
          <w:lang w:val="uk-UA"/>
        </w:rPr>
      </w:pPr>
      <w:r w:rsidRPr="00630328">
        <w:rPr>
          <w:rFonts w:eastAsia="Times New Roman"/>
          <w:b/>
          <w:bCs/>
          <w:sz w:val="20"/>
          <w:szCs w:val="20"/>
          <w:lang w:val="uk-UA"/>
        </w:rPr>
        <w:t>СПЕЦИФІКАЦІЯ</w:t>
      </w:r>
    </w:p>
    <w:p w:rsidR="006E2998" w:rsidRDefault="00B96E98" w:rsidP="006E2998">
      <w:pPr>
        <w:spacing w:line="360" w:lineRule="auto"/>
        <w:jc w:val="center"/>
        <w:rPr>
          <w:rFonts w:eastAsia="Times New Roman"/>
          <w:b/>
          <w:sz w:val="22"/>
          <w:szCs w:val="22"/>
          <w:lang w:val="uk-UA"/>
        </w:rPr>
      </w:pPr>
      <w:r w:rsidRPr="00630328">
        <w:rPr>
          <w:rFonts w:eastAsia="Times New Roman"/>
          <w:b/>
          <w:bCs/>
          <w:sz w:val="20"/>
          <w:szCs w:val="20"/>
          <w:lang w:val="uk-UA"/>
        </w:rPr>
        <w:t xml:space="preserve">до договору купівлі – продажу необробленої деревини  </w:t>
      </w:r>
      <w:r w:rsidR="001F3BF7" w:rsidRPr="005B7224">
        <w:rPr>
          <w:rFonts w:eastAsia="Times New Roman"/>
          <w:b/>
          <w:bCs/>
          <w:sz w:val="20"/>
          <w:szCs w:val="20"/>
          <w:lang w:val="uk-UA"/>
        </w:rPr>
        <w:t>№</w:t>
      </w:r>
      <w:r w:rsidR="00CB6C9E">
        <w:rPr>
          <w:rFonts w:eastAsia="Times New Roman"/>
          <w:b/>
          <w:bCs/>
          <w:sz w:val="20"/>
          <w:szCs w:val="20"/>
          <w:lang w:val="uk-UA"/>
        </w:rPr>
        <w:t>5</w:t>
      </w:r>
      <w:r w:rsidR="001F3BF7">
        <w:rPr>
          <w:rFonts w:eastAsia="Times New Roman"/>
          <w:b/>
          <w:bCs/>
          <w:sz w:val="20"/>
          <w:szCs w:val="20"/>
          <w:lang w:val="uk-UA"/>
        </w:rPr>
        <w:t xml:space="preserve"> </w:t>
      </w:r>
      <w:r w:rsidR="001F3BF7" w:rsidRPr="005B7224">
        <w:rPr>
          <w:rFonts w:eastAsia="Times New Roman"/>
          <w:b/>
          <w:bCs/>
          <w:sz w:val="20"/>
          <w:szCs w:val="20"/>
          <w:lang w:val="uk-UA"/>
        </w:rPr>
        <w:t>від "</w:t>
      </w:r>
      <w:r w:rsidR="009C643E">
        <w:rPr>
          <w:rFonts w:eastAsia="Times New Roman"/>
          <w:b/>
          <w:bCs/>
          <w:sz w:val="20"/>
          <w:szCs w:val="20"/>
          <w:lang w:val="uk-UA"/>
        </w:rPr>
        <w:t>01</w:t>
      </w:r>
      <w:r w:rsidR="001F3BF7" w:rsidRPr="005B7224">
        <w:rPr>
          <w:rFonts w:eastAsia="Times New Roman"/>
          <w:b/>
          <w:bCs/>
          <w:sz w:val="20"/>
          <w:szCs w:val="20"/>
          <w:lang w:val="uk-UA"/>
        </w:rPr>
        <w:t xml:space="preserve">" </w:t>
      </w:r>
      <w:r w:rsidR="009C643E">
        <w:rPr>
          <w:rFonts w:eastAsia="Times New Roman"/>
          <w:b/>
          <w:bCs/>
          <w:sz w:val="20"/>
          <w:szCs w:val="20"/>
          <w:lang w:val="uk-UA"/>
        </w:rPr>
        <w:t>червня</w:t>
      </w:r>
      <w:r w:rsidR="001F3BF7" w:rsidRPr="005B7224">
        <w:rPr>
          <w:rFonts w:eastAsia="Times New Roman"/>
          <w:b/>
          <w:bCs/>
          <w:sz w:val="20"/>
          <w:szCs w:val="20"/>
          <w:lang w:val="uk-UA"/>
        </w:rPr>
        <w:t xml:space="preserve">  2022 р.</w:t>
      </w:r>
      <w:r w:rsidR="00A62522" w:rsidRPr="00630328">
        <w:rPr>
          <w:rFonts w:eastAsia="Times New Roman"/>
          <w:b/>
          <w:sz w:val="22"/>
          <w:szCs w:val="22"/>
          <w:lang w:val="uk-UA"/>
        </w:rPr>
        <w:t xml:space="preserve"> </w:t>
      </w:r>
    </w:p>
    <w:tbl>
      <w:tblPr>
        <w:tblW w:w="10235" w:type="dxa"/>
        <w:tblInd w:w="93" w:type="dxa"/>
        <w:tblLook w:val="04A0" w:firstRow="1" w:lastRow="0" w:firstColumn="1" w:lastColumn="0" w:noHBand="0" w:noVBand="1"/>
      </w:tblPr>
      <w:tblGrid>
        <w:gridCol w:w="614"/>
        <w:gridCol w:w="794"/>
        <w:gridCol w:w="1373"/>
        <w:gridCol w:w="737"/>
        <w:gridCol w:w="807"/>
        <w:gridCol w:w="924"/>
        <w:gridCol w:w="1009"/>
        <w:gridCol w:w="844"/>
        <w:gridCol w:w="744"/>
        <w:gridCol w:w="1216"/>
        <w:gridCol w:w="1173"/>
      </w:tblGrid>
      <w:tr w:rsidR="003403BE" w:rsidRPr="003403BE" w:rsidTr="003403BE">
        <w:trPr>
          <w:trHeight w:val="619"/>
        </w:trPr>
        <w:tc>
          <w:tcPr>
            <w:tcW w:w="614"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3403BE" w:rsidRPr="003403BE" w:rsidRDefault="003403BE" w:rsidP="003403BE">
            <w:pPr>
              <w:jc w:val="center"/>
              <w:rPr>
                <w:rFonts w:ascii="Calibri" w:eastAsia="Times New Roman" w:hAnsi="Calibri"/>
                <w:b/>
                <w:bCs/>
                <w:color w:val="000000"/>
                <w:sz w:val="16"/>
                <w:szCs w:val="16"/>
              </w:rPr>
            </w:pPr>
            <w:r w:rsidRPr="003403BE">
              <w:rPr>
                <w:rFonts w:ascii="Calibri" w:eastAsia="Times New Roman" w:hAnsi="Calibri"/>
                <w:b/>
                <w:bCs/>
                <w:color w:val="000000"/>
                <w:sz w:val="16"/>
                <w:szCs w:val="16"/>
              </w:rPr>
              <w:t>№ лоту</w:t>
            </w:r>
          </w:p>
        </w:tc>
        <w:tc>
          <w:tcPr>
            <w:tcW w:w="794" w:type="dxa"/>
            <w:tcBorders>
              <w:top w:val="single" w:sz="4" w:space="0" w:color="000000"/>
              <w:left w:val="nil"/>
              <w:bottom w:val="single" w:sz="4" w:space="0" w:color="000000"/>
              <w:right w:val="single" w:sz="4" w:space="0" w:color="000000"/>
            </w:tcBorders>
            <w:shd w:val="clear" w:color="000000" w:fill="FFFFFF"/>
            <w:vAlign w:val="center"/>
            <w:hideMark/>
          </w:tcPr>
          <w:p w:rsidR="003403BE" w:rsidRPr="003403BE" w:rsidRDefault="003403BE" w:rsidP="003403BE">
            <w:pPr>
              <w:jc w:val="center"/>
              <w:rPr>
                <w:rFonts w:ascii="Calibri" w:eastAsia="Times New Roman" w:hAnsi="Calibri"/>
                <w:b/>
                <w:bCs/>
                <w:color w:val="000000"/>
                <w:sz w:val="16"/>
                <w:szCs w:val="16"/>
              </w:rPr>
            </w:pPr>
            <w:r w:rsidRPr="003403BE">
              <w:rPr>
                <w:rFonts w:ascii="Calibri" w:eastAsia="Times New Roman" w:hAnsi="Calibri"/>
                <w:b/>
                <w:bCs/>
                <w:color w:val="000000"/>
                <w:sz w:val="16"/>
                <w:szCs w:val="16"/>
              </w:rPr>
              <w:t xml:space="preserve">№ </w:t>
            </w:r>
            <w:proofErr w:type="gramStart"/>
            <w:r w:rsidRPr="003403BE">
              <w:rPr>
                <w:rFonts w:ascii="Calibri" w:eastAsia="Times New Roman" w:hAnsi="Calibri"/>
                <w:b/>
                <w:bCs/>
                <w:color w:val="000000"/>
                <w:sz w:val="16"/>
                <w:szCs w:val="16"/>
              </w:rPr>
              <w:t>п</w:t>
            </w:r>
            <w:proofErr w:type="gramEnd"/>
            <w:r w:rsidRPr="003403BE">
              <w:rPr>
                <w:rFonts w:ascii="Calibri" w:eastAsia="Times New Roman" w:hAnsi="Calibri"/>
                <w:b/>
                <w:bCs/>
                <w:color w:val="000000"/>
                <w:sz w:val="16"/>
                <w:szCs w:val="16"/>
              </w:rPr>
              <w:t>/лоту</w:t>
            </w:r>
          </w:p>
        </w:tc>
        <w:tc>
          <w:tcPr>
            <w:tcW w:w="1373" w:type="dxa"/>
            <w:tcBorders>
              <w:top w:val="single" w:sz="4" w:space="0" w:color="000000"/>
              <w:left w:val="nil"/>
              <w:bottom w:val="single" w:sz="4" w:space="0" w:color="000000"/>
              <w:right w:val="single" w:sz="4" w:space="0" w:color="000000"/>
            </w:tcBorders>
            <w:shd w:val="clear" w:color="000000" w:fill="FFFFFF"/>
            <w:vAlign w:val="center"/>
            <w:hideMark/>
          </w:tcPr>
          <w:p w:rsidR="003403BE" w:rsidRPr="003403BE" w:rsidRDefault="003403BE" w:rsidP="003403BE">
            <w:pPr>
              <w:jc w:val="center"/>
              <w:rPr>
                <w:rFonts w:ascii="Calibri" w:eastAsia="Times New Roman" w:hAnsi="Calibri"/>
                <w:b/>
                <w:bCs/>
                <w:color w:val="000000"/>
                <w:sz w:val="16"/>
                <w:szCs w:val="16"/>
              </w:rPr>
            </w:pPr>
            <w:r w:rsidRPr="003403BE">
              <w:rPr>
                <w:rFonts w:ascii="Calibri" w:eastAsia="Times New Roman" w:hAnsi="Calibri"/>
                <w:b/>
                <w:bCs/>
                <w:color w:val="000000"/>
                <w:sz w:val="16"/>
                <w:szCs w:val="16"/>
              </w:rPr>
              <w:t>Сортимент</w:t>
            </w:r>
          </w:p>
        </w:tc>
        <w:tc>
          <w:tcPr>
            <w:tcW w:w="737" w:type="dxa"/>
            <w:tcBorders>
              <w:top w:val="single" w:sz="4" w:space="0" w:color="000000"/>
              <w:left w:val="nil"/>
              <w:bottom w:val="single" w:sz="4" w:space="0" w:color="000000"/>
              <w:right w:val="single" w:sz="4" w:space="0" w:color="000000"/>
            </w:tcBorders>
            <w:shd w:val="clear" w:color="000000" w:fill="FFFFFF"/>
            <w:vAlign w:val="center"/>
            <w:hideMark/>
          </w:tcPr>
          <w:p w:rsidR="003403BE" w:rsidRPr="003403BE" w:rsidRDefault="003403BE" w:rsidP="003403BE">
            <w:pPr>
              <w:jc w:val="center"/>
              <w:rPr>
                <w:rFonts w:ascii="Calibri" w:eastAsia="Times New Roman" w:hAnsi="Calibri"/>
                <w:b/>
                <w:bCs/>
                <w:color w:val="000000"/>
                <w:sz w:val="16"/>
                <w:szCs w:val="16"/>
              </w:rPr>
            </w:pPr>
            <w:proofErr w:type="spellStart"/>
            <w:r w:rsidRPr="003403BE">
              <w:rPr>
                <w:rFonts w:ascii="Calibri" w:eastAsia="Times New Roman" w:hAnsi="Calibri"/>
                <w:b/>
                <w:bCs/>
                <w:color w:val="000000"/>
                <w:sz w:val="16"/>
                <w:szCs w:val="16"/>
              </w:rPr>
              <w:t>Клас</w:t>
            </w:r>
            <w:proofErr w:type="spellEnd"/>
            <w:r w:rsidRPr="003403BE">
              <w:rPr>
                <w:rFonts w:ascii="Calibri" w:eastAsia="Times New Roman" w:hAnsi="Calibri"/>
                <w:b/>
                <w:bCs/>
                <w:color w:val="000000"/>
                <w:sz w:val="16"/>
                <w:szCs w:val="16"/>
              </w:rPr>
              <w:t xml:space="preserve"> </w:t>
            </w:r>
            <w:proofErr w:type="spellStart"/>
            <w:r w:rsidRPr="003403BE">
              <w:rPr>
                <w:rFonts w:ascii="Calibri" w:eastAsia="Times New Roman" w:hAnsi="Calibri"/>
                <w:b/>
                <w:bCs/>
                <w:color w:val="000000"/>
                <w:sz w:val="16"/>
                <w:szCs w:val="16"/>
              </w:rPr>
              <w:t>якості</w:t>
            </w:r>
            <w:proofErr w:type="spellEnd"/>
          </w:p>
        </w:tc>
        <w:tc>
          <w:tcPr>
            <w:tcW w:w="807" w:type="dxa"/>
            <w:tcBorders>
              <w:top w:val="single" w:sz="4" w:space="0" w:color="auto"/>
              <w:left w:val="nil"/>
              <w:bottom w:val="single" w:sz="4" w:space="0" w:color="auto"/>
              <w:right w:val="single" w:sz="4" w:space="0" w:color="auto"/>
            </w:tcBorders>
            <w:shd w:val="clear" w:color="000000" w:fill="FFFFFF"/>
            <w:vAlign w:val="center"/>
            <w:hideMark/>
          </w:tcPr>
          <w:p w:rsidR="003403BE" w:rsidRPr="003403BE" w:rsidRDefault="003403BE" w:rsidP="003403BE">
            <w:pPr>
              <w:rPr>
                <w:rFonts w:ascii="Calibri" w:eastAsia="Times New Roman" w:hAnsi="Calibri"/>
                <w:b/>
                <w:bCs/>
                <w:color w:val="000000"/>
                <w:sz w:val="16"/>
                <w:szCs w:val="16"/>
              </w:rPr>
            </w:pPr>
            <w:proofErr w:type="spellStart"/>
            <w:r w:rsidRPr="003403BE">
              <w:rPr>
                <w:rFonts w:ascii="Calibri" w:eastAsia="Times New Roman" w:hAnsi="Calibri"/>
                <w:b/>
                <w:bCs/>
                <w:color w:val="000000"/>
                <w:sz w:val="16"/>
                <w:szCs w:val="16"/>
              </w:rPr>
              <w:t>Висота</w:t>
            </w:r>
            <w:proofErr w:type="spellEnd"/>
            <w:r w:rsidRPr="003403BE">
              <w:rPr>
                <w:rFonts w:ascii="Calibri" w:eastAsia="Times New Roman" w:hAnsi="Calibri"/>
                <w:b/>
                <w:bCs/>
                <w:color w:val="000000"/>
                <w:sz w:val="16"/>
                <w:szCs w:val="16"/>
              </w:rPr>
              <w:t xml:space="preserve"> (мм)</w:t>
            </w:r>
          </w:p>
        </w:tc>
        <w:tc>
          <w:tcPr>
            <w:tcW w:w="924" w:type="dxa"/>
            <w:tcBorders>
              <w:top w:val="single" w:sz="4" w:space="0" w:color="auto"/>
              <w:left w:val="nil"/>
              <w:bottom w:val="single" w:sz="4" w:space="0" w:color="auto"/>
              <w:right w:val="single" w:sz="4" w:space="0" w:color="auto"/>
            </w:tcBorders>
            <w:shd w:val="clear" w:color="000000" w:fill="FFFFFF"/>
            <w:vAlign w:val="center"/>
            <w:hideMark/>
          </w:tcPr>
          <w:p w:rsidR="003403BE" w:rsidRPr="003403BE" w:rsidRDefault="003403BE" w:rsidP="003403BE">
            <w:pPr>
              <w:rPr>
                <w:rFonts w:ascii="Calibri" w:eastAsia="Times New Roman" w:hAnsi="Calibri"/>
                <w:b/>
                <w:bCs/>
                <w:color w:val="000000"/>
                <w:sz w:val="16"/>
                <w:szCs w:val="16"/>
              </w:rPr>
            </w:pPr>
            <w:r w:rsidRPr="003403BE">
              <w:rPr>
                <w:rFonts w:ascii="Calibri" w:eastAsia="Times New Roman" w:hAnsi="Calibri"/>
                <w:b/>
                <w:bCs/>
                <w:color w:val="000000"/>
                <w:sz w:val="16"/>
                <w:szCs w:val="16"/>
              </w:rPr>
              <w:t>Ширина (</w:t>
            </w:r>
            <w:proofErr w:type="gramStart"/>
            <w:r w:rsidRPr="003403BE">
              <w:rPr>
                <w:rFonts w:ascii="Calibri" w:eastAsia="Times New Roman" w:hAnsi="Calibri"/>
                <w:b/>
                <w:bCs/>
                <w:color w:val="000000"/>
                <w:sz w:val="16"/>
                <w:szCs w:val="16"/>
              </w:rPr>
              <w:t>мм</w:t>
            </w:r>
            <w:proofErr w:type="gramEnd"/>
            <w:r w:rsidRPr="003403BE">
              <w:rPr>
                <w:rFonts w:ascii="Calibri" w:eastAsia="Times New Roman" w:hAnsi="Calibri"/>
                <w:b/>
                <w:bCs/>
                <w:color w:val="000000"/>
                <w:sz w:val="16"/>
                <w:szCs w:val="16"/>
              </w:rPr>
              <w:t>)</w:t>
            </w:r>
          </w:p>
        </w:tc>
        <w:tc>
          <w:tcPr>
            <w:tcW w:w="1009" w:type="dxa"/>
            <w:tcBorders>
              <w:top w:val="single" w:sz="4" w:space="0" w:color="000000"/>
              <w:left w:val="nil"/>
              <w:bottom w:val="single" w:sz="4" w:space="0" w:color="000000"/>
              <w:right w:val="single" w:sz="4" w:space="0" w:color="000000"/>
            </w:tcBorders>
            <w:shd w:val="clear" w:color="000000" w:fill="FFFFFF"/>
            <w:vAlign w:val="center"/>
            <w:hideMark/>
          </w:tcPr>
          <w:p w:rsidR="003403BE" w:rsidRPr="003403BE" w:rsidRDefault="003403BE" w:rsidP="003403BE">
            <w:pPr>
              <w:jc w:val="center"/>
              <w:rPr>
                <w:rFonts w:ascii="Calibri" w:eastAsia="Times New Roman" w:hAnsi="Calibri"/>
                <w:b/>
                <w:bCs/>
                <w:color w:val="000000"/>
                <w:sz w:val="16"/>
                <w:szCs w:val="16"/>
              </w:rPr>
            </w:pPr>
            <w:proofErr w:type="spellStart"/>
            <w:r w:rsidRPr="003403BE">
              <w:rPr>
                <w:rFonts w:ascii="Calibri" w:eastAsia="Times New Roman" w:hAnsi="Calibri"/>
                <w:b/>
                <w:bCs/>
                <w:color w:val="000000"/>
                <w:sz w:val="16"/>
                <w:szCs w:val="16"/>
              </w:rPr>
              <w:t>Довжина</w:t>
            </w:r>
            <w:proofErr w:type="spellEnd"/>
            <w:r w:rsidRPr="003403BE">
              <w:rPr>
                <w:rFonts w:ascii="Calibri" w:eastAsia="Times New Roman" w:hAnsi="Calibri"/>
                <w:b/>
                <w:bCs/>
                <w:color w:val="000000"/>
                <w:sz w:val="16"/>
                <w:szCs w:val="16"/>
              </w:rPr>
              <w:t xml:space="preserve"> (м)</w:t>
            </w:r>
          </w:p>
        </w:tc>
        <w:tc>
          <w:tcPr>
            <w:tcW w:w="844" w:type="dxa"/>
            <w:tcBorders>
              <w:top w:val="single" w:sz="4" w:space="0" w:color="000000"/>
              <w:left w:val="nil"/>
              <w:bottom w:val="nil"/>
              <w:right w:val="single" w:sz="4" w:space="0" w:color="000000"/>
            </w:tcBorders>
            <w:shd w:val="clear" w:color="000000" w:fill="FFFFFF"/>
            <w:vAlign w:val="center"/>
            <w:hideMark/>
          </w:tcPr>
          <w:p w:rsidR="003403BE" w:rsidRPr="003403BE" w:rsidRDefault="003403BE" w:rsidP="003403BE">
            <w:pPr>
              <w:jc w:val="center"/>
              <w:rPr>
                <w:rFonts w:ascii="Calibri" w:eastAsia="Times New Roman" w:hAnsi="Calibri"/>
                <w:b/>
                <w:bCs/>
                <w:color w:val="000000"/>
                <w:sz w:val="16"/>
                <w:szCs w:val="16"/>
              </w:rPr>
            </w:pPr>
            <w:r w:rsidRPr="003403BE">
              <w:rPr>
                <w:rFonts w:ascii="Calibri" w:eastAsia="Times New Roman" w:hAnsi="Calibri"/>
                <w:b/>
                <w:bCs/>
                <w:color w:val="000000"/>
                <w:sz w:val="16"/>
                <w:szCs w:val="16"/>
              </w:rPr>
              <w:t>Склад</w:t>
            </w:r>
          </w:p>
        </w:tc>
        <w:tc>
          <w:tcPr>
            <w:tcW w:w="744" w:type="dxa"/>
            <w:tcBorders>
              <w:top w:val="single" w:sz="4" w:space="0" w:color="000000"/>
              <w:left w:val="nil"/>
              <w:bottom w:val="single" w:sz="4" w:space="0" w:color="000000"/>
              <w:right w:val="single" w:sz="4" w:space="0" w:color="000000"/>
            </w:tcBorders>
            <w:shd w:val="clear" w:color="000000" w:fill="FFFFFF"/>
            <w:vAlign w:val="center"/>
            <w:hideMark/>
          </w:tcPr>
          <w:p w:rsidR="003403BE" w:rsidRPr="003403BE" w:rsidRDefault="003403BE" w:rsidP="003403BE">
            <w:pPr>
              <w:jc w:val="center"/>
              <w:rPr>
                <w:rFonts w:ascii="Calibri" w:eastAsia="Times New Roman" w:hAnsi="Calibri"/>
                <w:b/>
                <w:bCs/>
                <w:color w:val="000000"/>
                <w:sz w:val="16"/>
                <w:szCs w:val="16"/>
              </w:rPr>
            </w:pPr>
            <w:proofErr w:type="spellStart"/>
            <w:r w:rsidRPr="003403BE">
              <w:rPr>
                <w:rFonts w:ascii="Calibri" w:eastAsia="Times New Roman" w:hAnsi="Calibri"/>
                <w:b/>
                <w:bCs/>
                <w:color w:val="000000"/>
                <w:sz w:val="16"/>
                <w:szCs w:val="16"/>
              </w:rPr>
              <w:t>Об'є</w:t>
            </w:r>
            <w:proofErr w:type="gramStart"/>
            <w:r w:rsidRPr="003403BE">
              <w:rPr>
                <w:rFonts w:ascii="Calibri" w:eastAsia="Times New Roman" w:hAnsi="Calibri"/>
                <w:b/>
                <w:bCs/>
                <w:color w:val="000000"/>
                <w:sz w:val="16"/>
                <w:szCs w:val="16"/>
              </w:rPr>
              <w:t>м</w:t>
            </w:r>
            <w:proofErr w:type="spellEnd"/>
            <w:proofErr w:type="gramEnd"/>
            <w:r w:rsidRPr="003403BE">
              <w:rPr>
                <w:rFonts w:ascii="Calibri" w:eastAsia="Times New Roman" w:hAnsi="Calibri"/>
                <w:b/>
                <w:bCs/>
                <w:color w:val="000000"/>
                <w:sz w:val="16"/>
                <w:szCs w:val="16"/>
              </w:rPr>
              <w:t xml:space="preserve"> (м3)</w:t>
            </w:r>
          </w:p>
        </w:tc>
        <w:tc>
          <w:tcPr>
            <w:tcW w:w="1216" w:type="dxa"/>
            <w:tcBorders>
              <w:top w:val="single" w:sz="4" w:space="0" w:color="000000"/>
              <w:left w:val="nil"/>
              <w:bottom w:val="single" w:sz="4" w:space="0" w:color="000000"/>
              <w:right w:val="single" w:sz="4" w:space="0" w:color="000000"/>
            </w:tcBorders>
            <w:shd w:val="clear" w:color="000000" w:fill="F2F2F2"/>
            <w:vAlign w:val="center"/>
            <w:hideMark/>
          </w:tcPr>
          <w:p w:rsidR="003403BE" w:rsidRPr="003403BE" w:rsidRDefault="003403BE" w:rsidP="003403BE">
            <w:pPr>
              <w:jc w:val="center"/>
              <w:rPr>
                <w:rFonts w:ascii="Calibri" w:eastAsia="Times New Roman" w:hAnsi="Calibri"/>
                <w:b/>
                <w:bCs/>
                <w:color w:val="000000"/>
                <w:sz w:val="16"/>
                <w:szCs w:val="16"/>
              </w:rPr>
            </w:pPr>
            <w:proofErr w:type="spellStart"/>
            <w:proofErr w:type="gramStart"/>
            <w:r w:rsidRPr="003403BE">
              <w:rPr>
                <w:rFonts w:ascii="Calibri" w:eastAsia="Times New Roman" w:hAnsi="Calibri"/>
                <w:b/>
                <w:bCs/>
                <w:color w:val="000000"/>
                <w:sz w:val="16"/>
                <w:szCs w:val="16"/>
              </w:rPr>
              <w:t>Ц</w:t>
            </w:r>
            <w:proofErr w:type="gramEnd"/>
            <w:r w:rsidRPr="003403BE">
              <w:rPr>
                <w:rFonts w:ascii="Calibri" w:eastAsia="Times New Roman" w:hAnsi="Calibri"/>
                <w:b/>
                <w:bCs/>
                <w:color w:val="000000"/>
                <w:sz w:val="16"/>
                <w:szCs w:val="16"/>
              </w:rPr>
              <w:t>іна</w:t>
            </w:r>
            <w:proofErr w:type="spellEnd"/>
            <w:r w:rsidRPr="003403BE">
              <w:rPr>
                <w:rFonts w:ascii="Calibri" w:eastAsia="Times New Roman" w:hAnsi="Calibri"/>
                <w:b/>
                <w:bCs/>
                <w:color w:val="000000"/>
                <w:sz w:val="16"/>
                <w:szCs w:val="16"/>
              </w:rPr>
              <w:t xml:space="preserve"> продажу за куб з ПДВ</w:t>
            </w:r>
          </w:p>
        </w:tc>
        <w:tc>
          <w:tcPr>
            <w:tcW w:w="1173" w:type="dxa"/>
            <w:tcBorders>
              <w:top w:val="single" w:sz="4" w:space="0" w:color="000000"/>
              <w:left w:val="nil"/>
              <w:bottom w:val="single" w:sz="4" w:space="0" w:color="000000"/>
              <w:right w:val="single" w:sz="4" w:space="0" w:color="000000"/>
            </w:tcBorders>
            <w:shd w:val="clear" w:color="000000" w:fill="FFFFFF"/>
            <w:vAlign w:val="center"/>
            <w:hideMark/>
          </w:tcPr>
          <w:p w:rsidR="003403BE" w:rsidRPr="003403BE" w:rsidRDefault="003403BE" w:rsidP="003403BE">
            <w:pPr>
              <w:jc w:val="center"/>
              <w:rPr>
                <w:rFonts w:ascii="Calibri" w:eastAsia="Times New Roman" w:hAnsi="Calibri"/>
                <w:b/>
                <w:bCs/>
                <w:color w:val="000000"/>
                <w:sz w:val="16"/>
                <w:szCs w:val="16"/>
              </w:rPr>
            </w:pPr>
            <w:r w:rsidRPr="003403BE">
              <w:rPr>
                <w:rFonts w:ascii="Calibri" w:eastAsia="Times New Roman" w:hAnsi="Calibri"/>
                <w:b/>
                <w:bCs/>
                <w:color w:val="000000"/>
                <w:sz w:val="16"/>
                <w:szCs w:val="16"/>
              </w:rPr>
              <w:t>Сума продажу за лот з ПДВ</w:t>
            </w:r>
          </w:p>
        </w:tc>
      </w:tr>
      <w:tr w:rsidR="003403BE" w:rsidRPr="003403BE" w:rsidTr="003403BE">
        <w:trPr>
          <w:trHeight w:val="207"/>
        </w:trPr>
        <w:tc>
          <w:tcPr>
            <w:tcW w:w="614"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3403BE" w:rsidRPr="003403BE" w:rsidRDefault="003403BE" w:rsidP="003403BE">
            <w:pPr>
              <w:jc w:val="center"/>
              <w:rPr>
                <w:rFonts w:ascii="Calibri" w:eastAsia="Times New Roman" w:hAnsi="Calibri"/>
                <w:color w:val="000000"/>
                <w:sz w:val="16"/>
                <w:szCs w:val="16"/>
              </w:rPr>
            </w:pPr>
            <w:r w:rsidRPr="003403BE">
              <w:rPr>
                <w:rFonts w:ascii="Calibri" w:eastAsia="Times New Roman" w:hAnsi="Calibri"/>
                <w:color w:val="000000"/>
                <w:sz w:val="16"/>
                <w:szCs w:val="16"/>
              </w:rPr>
              <w:t>13</w:t>
            </w:r>
          </w:p>
        </w:tc>
        <w:tc>
          <w:tcPr>
            <w:tcW w:w="794" w:type="dxa"/>
            <w:tcBorders>
              <w:top w:val="nil"/>
              <w:left w:val="nil"/>
              <w:bottom w:val="single" w:sz="4" w:space="0" w:color="000000"/>
              <w:right w:val="single" w:sz="4" w:space="0" w:color="000000"/>
            </w:tcBorders>
            <w:shd w:val="clear" w:color="000000" w:fill="FFFFFF"/>
            <w:vAlign w:val="center"/>
            <w:hideMark/>
          </w:tcPr>
          <w:p w:rsidR="003403BE" w:rsidRPr="003403BE" w:rsidRDefault="003403BE" w:rsidP="003403BE">
            <w:pPr>
              <w:jc w:val="center"/>
              <w:rPr>
                <w:rFonts w:ascii="Calibri" w:eastAsia="Times New Roman" w:hAnsi="Calibri"/>
                <w:color w:val="000000"/>
                <w:sz w:val="16"/>
                <w:szCs w:val="16"/>
              </w:rPr>
            </w:pPr>
            <w:r w:rsidRPr="003403BE">
              <w:rPr>
                <w:rFonts w:ascii="Calibri" w:eastAsia="Times New Roman" w:hAnsi="Calibri"/>
                <w:color w:val="000000"/>
                <w:sz w:val="16"/>
                <w:szCs w:val="16"/>
              </w:rPr>
              <w:t>1</w:t>
            </w:r>
          </w:p>
        </w:tc>
        <w:tc>
          <w:tcPr>
            <w:tcW w:w="1373"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3403BE" w:rsidRPr="003403BE" w:rsidRDefault="003403BE" w:rsidP="003403BE">
            <w:pPr>
              <w:jc w:val="center"/>
              <w:rPr>
                <w:rFonts w:ascii="Calibri" w:eastAsia="Times New Roman" w:hAnsi="Calibri"/>
                <w:color w:val="000000"/>
                <w:sz w:val="16"/>
                <w:szCs w:val="16"/>
              </w:rPr>
            </w:pPr>
            <w:proofErr w:type="spellStart"/>
            <w:r w:rsidRPr="003403BE">
              <w:rPr>
                <w:rFonts w:ascii="Calibri" w:eastAsia="Times New Roman" w:hAnsi="Calibri"/>
                <w:color w:val="000000"/>
                <w:sz w:val="16"/>
                <w:szCs w:val="16"/>
              </w:rPr>
              <w:t>Пиломатеріал</w:t>
            </w:r>
            <w:proofErr w:type="spellEnd"/>
            <w:r w:rsidRPr="003403BE">
              <w:rPr>
                <w:rFonts w:ascii="Calibri" w:eastAsia="Times New Roman" w:hAnsi="Calibri"/>
                <w:color w:val="000000"/>
                <w:sz w:val="16"/>
                <w:szCs w:val="16"/>
              </w:rPr>
              <w:t xml:space="preserve"> </w:t>
            </w:r>
            <w:proofErr w:type="spellStart"/>
            <w:proofErr w:type="gramStart"/>
            <w:r w:rsidRPr="003403BE">
              <w:rPr>
                <w:rFonts w:ascii="Calibri" w:eastAsia="Times New Roman" w:hAnsi="Calibri"/>
                <w:color w:val="000000"/>
                <w:sz w:val="16"/>
                <w:szCs w:val="16"/>
              </w:rPr>
              <w:t>обр</w:t>
            </w:r>
            <w:proofErr w:type="gramEnd"/>
            <w:r w:rsidRPr="003403BE">
              <w:rPr>
                <w:rFonts w:ascii="Calibri" w:eastAsia="Times New Roman" w:hAnsi="Calibri"/>
                <w:color w:val="000000"/>
                <w:sz w:val="16"/>
                <w:szCs w:val="16"/>
              </w:rPr>
              <w:t>ізний</w:t>
            </w:r>
            <w:proofErr w:type="spellEnd"/>
          </w:p>
        </w:tc>
        <w:tc>
          <w:tcPr>
            <w:tcW w:w="737" w:type="dxa"/>
            <w:tcBorders>
              <w:top w:val="nil"/>
              <w:left w:val="nil"/>
              <w:bottom w:val="single" w:sz="4" w:space="0" w:color="000000"/>
              <w:right w:val="single" w:sz="4" w:space="0" w:color="000000"/>
            </w:tcBorders>
            <w:shd w:val="clear" w:color="000000" w:fill="FFFFFF"/>
            <w:vAlign w:val="center"/>
            <w:hideMark/>
          </w:tcPr>
          <w:p w:rsidR="003403BE" w:rsidRPr="003403BE" w:rsidRDefault="003403BE" w:rsidP="003403BE">
            <w:pPr>
              <w:jc w:val="center"/>
              <w:rPr>
                <w:rFonts w:ascii="Calibri" w:eastAsia="Times New Roman" w:hAnsi="Calibri"/>
                <w:color w:val="000000"/>
                <w:sz w:val="16"/>
                <w:szCs w:val="16"/>
              </w:rPr>
            </w:pPr>
            <w:r w:rsidRPr="003403BE">
              <w:rPr>
                <w:rFonts w:ascii="Calibri" w:eastAsia="Times New Roman" w:hAnsi="Calibri"/>
                <w:color w:val="000000"/>
                <w:sz w:val="16"/>
                <w:szCs w:val="16"/>
              </w:rPr>
              <w:t>1</w:t>
            </w:r>
          </w:p>
        </w:tc>
        <w:tc>
          <w:tcPr>
            <w:tcW w:w="807" w:type="dxa"/>
            <w:vMerge w:val="restart"/>
            <w:tcBorders>
              <w:top w:val="nil"/>
              <w:left w:val="single" w:sz="4" w:space="0" w:color="000000"/>
              <w:bottom w:val="single" w:sz="4" w:space="0" w:color="000000"/>
              <w:right w:val="single" w:sz="4" w:space="0" w:color="auto"/>
            </w:tcBorders>
            <w:shd w:val="clear" w:color="000000" w:fill="FFFFFF"/>
            <w:vAlign w:val="center"/>
            <w:hideMark/>
          </w:tcPr>
          <w:p w:rsidR="003403BE" w:rsidRPr="003403BE" w:rsidRDefault="003403BE" w:rsidP="003403BE">
            <w:pPr>
              <w:jc w:val="center"/>
              <w:rPr>
                <w:rFonts w:ascii="Calibri" w:eastAsia="Times New Roman" w:hAnsi="Calibri"/>
                <w:color w:val="000000"/>
                <w:sz w:val="16"/>
                <w:szCs w:val="16"/>
              </w:rPr>
            </w:pPr>
            <w:r w:rsidRPr="003403BE">
              <w:rPr>
                <w:rFonts w:ascii="Calibri" w:eastAsia="Times New Roman" w:hAnsi="Calibri"/>
                <w:color w:val="000000"/>
                <w:sz w:val="16"/>
                <w:szCs w:val="16"/>
              </w:rPr>
              <w:t>35</w:t>
            </w:r>
          </w:p>
        </w:tc>
        <w:tc>
          <w:tcPr>
            <w:tcW w:w="924" w:type="dxa"/>
            <w:vMerge w:val="restart"/>
            <w:tcBorders>
              <w:top w:val="nil"/>
              <w:left w:val="single" w:sz="4" w:space="0" w:color="auto"/>
              <w:bottom w:val="single" w:sz="4" w:space="0" w:color="000000"/>
              <w:right w:val="single" w:sz="4" w:space="0" w:color="000000"/>
            </w:tcBorders>
            <w:shd w:val="clear" w:color="000000" w:fill="FFFFFF"/>
            <w:vAlign w:val="center"/>
            <w:hideMark/>
          </w:tcPr>
          <w:p w:rsidR="003403BE" w:rsidRPr="003403BE" w:rsidRDefault="003403BE" w:rsidP="003403BE">
            <w:pPr>
              <w:jc w:val="center"/>
              <w:rPr>
                <w:rFonts w:ascii="Calibri" w:eastAsia="Times New Roman" w:hAnsi="Calibri"/>
                <w:color w:val="000000"/>
                <w:sz w:val="16"/>
                <w:szCs w:val="16"/>
              </w:rPr>
            </w:pPr>
            <w:r w:rsidRPr="003403BE">
              <w:rPr>
                <w:rFonts w:ascii="Calibri" w:eastAsia="Times New Roman" w:hAnsi="Calibri"/>
                <w:color w:val="000000"/>
                <w:sz w:val="16"/>
                <w:szCs w:val="16"/>
              </w:rPr>
              <w:t>85</w:t>
            </w:r>
          </w:p>
        </w:tc>
        <w:tc>
          <w:tcPr>
            <w:tcW w:w="100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3403BE" w:rsidRPr="003403BE" w:rsidRDefault="003403BE" w:rsidP="003403BE">
            <w:pPr>
              <w:jc w:val="center"/>
              <w:rPr>
                <w:rFonts w:ascii="Calibri" w:eastAsia="Times New Roman" w:hAnsi="Calibri"/>
                <w:color w:val="000000"/>
                <w:sz w:val="16"/>
                <w:szCs w:val="16"/>
              </w:rPr>
            </w:pPr>
            <w:r w:rsidRPr="003403BE">
              <w:rPr>
                <w:rFonts w:ascii="Calibri" w:eastAsia="Times New Roman" w:hAnsi="Calibri"/>
                <w:color w:val="000000"/>
                <w:sz w:val="16"/>
                <w:szCs w:val="16"/>
              </w:rPr>
              <w:t>3000</w:t>
            </w:r>
          </w:p>
        </w:tc>
        <w:tc>
          <w:tcPr>
            <w:tcW w:w="844"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3403BE" w:rsidRPr="003403BE" w:rsidRDefault="003403BE" w:rsidP="003403BE">
            <w:pPr>
              <w:jc w:val="center"/>
              <w:rPr>
                <w:rFonts w:ascii="Calibri" w:eastAsia="Times New Roman" w:hAnsi="Calibri"/>
                <w:color w:val="000000"/>
                <w:sz w:val="16"/>
                <w:szCs w:val="16"/>
              </w:rPr>
            </w:pPr>
            <w:proofErr w:type="spellStart"/>
            <w:r w:rsidRPr="003403BE">
              <w:rPr>
                <w:rFonts w:ascii="Calibri" w:eastAsia="Times New Roman" w:hAnsi="Calibri"/>
                <w:color w:val="000000"/>
                <w:sz w:val="16"/>
                <w:szCs w:val="16"/>
              </w:rPr>
              <w:t>Нижній</w:t>
            </w:r>
            <w:proofErr w:type="spellEnd"/>
            <w:r w:rsidRPr="003403BE">
              <w:rPr>
                <w:rFonts w:ascii="Calibri" w:eastAsia="Times New Roman" w:hAnsi="Calibri"/>
                <w:color w:val="000000"/>
                <w:sz w:val="16"/>
                <w:szCs w:val="16"/>
              </w:rPr>
              <w:t xml:space="preserve"> склад</w:t>
            </w:r>
          </w:p>
        </w:tc>
        <w:tc>
          <w:tcPr>
            <w:tcW w:w="744" w:type="dxa"/>
            <w:tcBorders>
              <w:top w:val="nil"/>
              <w:left w:val="nil"/>
              <w:bottom w:val="single" w:sz="4" w:space="0" w:color="000000"/>
              <w:right w:val="single" w:sz="4" w:space="0" w:color="000000"/>
            </w:tcBorders>
            <w:shd w:val="clear" w:color="auto" w:fill="auto"/>
            <w:vAlign w:val="center"/>
            <w:hideMark/>
          </w:tcPr>
          <w:p w:rsidR="003403BE" w:rsidRPr="003403BE" w:rsidRDefault="003403BE" w:rsidP="003403BE">
            <w:pPr>
              <w:jc w:val="center"/>
              <w:rPr>
                <w:rFonts w:ascii="Calibri" w:eastAsia="Times New Roman" w:hAnsi="Calibri"/>
                <w:color w:val="000000"/>
                <w:sz w:val="16"/>
                <w:szCs w:val="16"/>
              </w:rPr>
            </w:pPr>
            <w:r w:rsidRPr="003403BE">
              <w:rPr>
                <w:rFonts w:ascii="Calibri" w:eastAsia="Times New Roman" w:hAnsi="Calibri"/>
                <w:color w:val="000000"/>
                <w:sz w:val="16"/>
                <w:szCs w:val="16"/>
              </w:rPr>
              <w:t>25</w:t>
            </w:r>
          </w:p>
        </w:tc>
        <w:tc>
          <w:tcPr>
            <w:tcW w:w="1216" w:type="dxa"/>
            <w:tcBorders>
              <w:top w:val="nil"/>
              <w:left w:val="nil"/>
              <w:bottom w:val="single" w:sz="4" w:space="0" w:color="000000"/>
              <w:right w:val="nil"/>
            </w:tcBorders>
            <w:shd w:val="clear" w:color="000000" w:fill="F2F2F2"/>
            <w:vAlign w:val="center"/>
            <w:hideMark/>
          </w:tcPr>
          <w:p w:rsidR="003403BE" w:rsidRPr="003403BE" w:rsidRDefault="003403BE" w:rsidP="003403BE">
            <w:pPr>
              <w:jc w:val="center"/>
              <w:rPr>
                <w:rFonts w:ascii="Calibri" w:eastAsia="Times New Roman" w:hAnsi="Calibri"/>
                <w:color w:val="000000"/>
                <w:sz w:val="16"/>
                <w:szCs w:val="16"/>
              </w:rPr>
            </w:pPr>
            <w:r w:rsidRPr="003403BE">
              <w:rPr>
                <w:rFonts w:ascii="Calibri" w:eastAsia="Times New Roman" w:hAnsi="Calibri"/>
                <w:color w:val="000000"/>
                <w:sz w:val="16"/>
                <w:szCs w:val="16"/>
              </w:rPr>
              <w:t>4</w:t>
            </w:r>
            <w:r>
              <w:rPr>
                <w:rFonts w:ascii="Calibri" w:eastAsia="Times New Roman" w:hAnsi="Calibri"/>
                <w:color w:val="000000"/>
                <w:sz w:val="16"/>
                <w:szCs w:val="16"/>
                <w:lang w:val="uk-UA"/>
              </w:rPr>
              <w:t xml:space="preserve"> </w:t>
            </w:r>
            <w:r w:rsidRPr="003403BE">
              <w:rPr>
                <w:rFonts w:ascii="Calibri" w:eastAsia="Times New Roman" w:hAnsi="Calibri"/>
                <w:color w:val="000000"/>
                <w:sz w:val="16"/>
                <w:szCs w:val="16"/>
              </w:rPr>
              <w:t>800,00</w:t>
            </w:r>
          </w:p>
        </w:tc>
        <w:tc>
          <w:tcPr>
            <w:tcW w:w="1173" w:type="dxa"/>
            <w:tcBorders>
              <w:top w:val="nil"/>
              <w:left w:val="single" w:sz="4" w:space="0" w:color="000000"/>
              <w:bottom w:val="single" w:sz="4" w:space="0" w:color="000000"/>
              <w:right w:val="single" w:sz="4" w:space="0" w:color="000000"/>
            </w:tcBorders>
            <w:shd w:val="clear" w:color="auto" w:fill="auto"/>
            <w:vAlign w:val="center"/>
            <w:hideMark/>
          </w:tcPr>
          <w:p w:rsidR="003403BE" w:rsidRPr="003403BE" w:rsidRDefault="003403BE" w:rsidP="003403BE">
            <w:pPr>
              <w:jc w:val="center"/>
              <w:rPr>
                <w:rFonts w:ascii="Calibri" w:eastAsia="Times New Roman" w:hAnsi="Calibri"/>
                <w:color w:val="000000"/>
                <w:sz w:val="16"/>
                <w:szCs w:val="16"/>
                <w:lang w:val="uk-UA"/>
              </w:rPr>
            </w:pPr>
            <w:r w:rsidRPr="003403BE">
              <w:rPr>
                <w:rFonts w:ascii="Calibri" w:eastAsia="Times New Roman" w:hAnsi="Calibri"/>
                <w:color w:val="000000"/>
                <w:sz w:val="16"/>
                <w:szCs w:val="16"/>
              </w:rPr>
              <w:t>120</w:t>
            </w:r>
            <w:r>
              <w:rPr>
                <w:rFonts w:ascii="Calibri" w:eastAsia="Times New Roman" w:hAnsi="Calibri"/>
                <w:color w:val="000000"/>
                <w:sz w:val="16"/>
                <w:szCs w:val="16"/>
                <w:lang w:val="uk-UA"/>
              </w:rPr>
              <w:t xml:space="preserve"> </w:t>
            </w:r>
            <w:r w:rsidRPr="003403BE">
              <w:rPr>
                <w:rFonts w:ascii="Calibri" w:eastAsia="Times New Roman" w:hAnsi="Calibri"/>
                <w:color w:val="000000"/>
                <w:sz w:val="16"/>
                <w:szCs w:val="16"/>
              </w:rPr>
              <w:t>000</w:t>
            </w:r>
            <w:r>
              <w:rPr>
                <w:rFonts w:ascii="Calibri" w:eastAsia="Times New Roman" w:hAnsi="Calibri"/>
                <w:color w:val="000000"/>
                <w:sz w:val="16"/>
                <w:szCs w:val="16"/>
                <w:lang w:val="uk-UA"/>
              </w:rPr>
              <w:t>,00</w:t>
            </w:r>
          </w:p>
        </w:tc>
      </w:tr>
      <w:tr w:rsidR="003403BE" w:rsidRPr="003403BE" w:rsidTr="003403BE">
        <w:trPr>
          <w:trHeight w:val="207"/>
        </w:trPr>
        <w:tc>
          <w:tcPr>
            <w:tcW w:w="614" w:type="dxa"/>
            <w:vMerge/>
            <w:tcBorders>
              <w:top w:val="nil"/>
              <w:left w:val="single" w:sz="4" w:space="0" w:color="000000"/>
              <w:bottom w:val="single" w:sz="4" w:space="0" w:color="000000"/>
              <w:right w:val="single" w:sz="4" w:space="0" w:color="000000"/>
            </w:tcBorders>
            <w:vAlign w:val="center"/>
            <w:hideMark/>
          </w:tcPr>
          <w:p w:rsidR="003403BE" w:rsidRPr="003403BE" w:rsidRDefault="003403BE" w:rsidP="003403BE">
            <w:pPr>
              <w:rPr>
                <w:rFonts w:ascii="Calibri" w:eastAsia="Times New Roman" w:hAnsi="Calibri"/>
                <w:color w:val="000000"/>
                <w:sz w:val="16"/>
                <w:szCs w:val="16"/>
              </w:rPr>
            </w:pPr>
          </w:p>
        </w:tc>
        <w:tc>
          <w:tcPr>
            <w:tcW w:w="794" w:type="dxa"/>
            <w:tcBorders>
              <w:top w:val="nil"/>
              <w:left w:val="nil"/>
              <w:bottom w:val="single" w:sz="4" w:space="0" w:color="000000"/>
              <w:right w:val="single" w:sz="4" w:space="0" w:color="000000"/>
            </w:tcBorders>
            <w:shd w:val="clear" w:color="000000" w:fill="FFFFFF"/>
            <w:vAlign w:val="center"/>
            <w:hideMark/>
          </w:tcPr>
          <w:p w:rsidR="003403BE" w:rsidRPr="003403BE" w:rsidRDefault="003403BE" w:rsidP="003403BE">
            <w:pPr>
              <w:jc w:val="center"/>
              <w:rPr>
                <w:rFonts w:ascii="Calibri" w:eastAsia="Times New Roman" w:hAnsi="Calibri"/>
                <w:color w:val="000000"/>
                <w:sz w:val="16"/>
                <w:szCs w:val="16"/>
              </w:rPr>
            </w:pPr>
            <w:r w:rsidRPr="003403BE">
              <w:rPr>
                <w:rFonts w:ascii="Calibri" w:eastAsia="Times New Roman" w:hAnsi="Calibri"/>
                <w:color w:val="000000"/>
                <w:sz w:val="16"/>
                <w:szCs w:val="16"/>
              </w:rPr>
              <w:t>2</w:t>
            </w:r>
          </w:p>
        </w:tc>
        <w:tc>
          <w:tcPr>
            <w:tcW w:w="1373" w:type="dxa"/>
            <w:vMerge/>
            <w:tcBorders>
              <w:top w:val="nil"/>
              <w:left w:val="single" w:sz="4" w:space="0" w:color="000000"/>
              <w:bottom w:val="single" w:sz="4" w:space="0" w:color="000000"/>
              <w:right w:val="single" w:sz="4" w:space="0" w:color="000000"/>
            </w:tcBorders>
            <w:vAlign w:val="center"/>
            <w:hideMark/>
          </w:tcPr>
          <w:p w:rsidR="003403BE" w:rsidRPr="003403BE" w:rsidRDefault="003403BE" w:rsidP="003403BE">
            <w:pPr>
              <w:rPr>
                <w:rFonts w:ascii="Calibri" w:eastAsia="Times New Roman" w:hAnsi="Calibri"/>
                <w:color w:val="000000"/>
                <w:sz w:val="16"/>
                <w:szCs w:val="16"/>
              </w:rPr>
            </w:pPr>
          </w:p>
        </w:tc>
        <w:tc>
          <w:tcPr>
            <w:tcW w:w="737" w:type="dxa"/>
            <w:tcBorders>
              <w:top w:val="nil"/>
              <w:left w:val="nil"/>
              <w:bottom w:val="single" w:sz="4" w:space="0" w:color="000000"/>
              <w:right w:val="single" w:sz="4" w:space="0" w:color="000000"/>
            </w:tcBorders>
            <w:shd w:val="clear" w:color="000000" w:fill="FFFFFF"/>
            <w:vAlign w:val="center"/>
            <w:hideMark/>
          </w:tcPr>
          <w:p w:rsidR="003403BE" w:rsidRPr="003403BE" w:rsidRDefault="003403BE" w:rsidP="003403BE">
            <w:pPr>
              <w:jc w:val="center"/>
              <w:rPr>
                <w:rFonts w:ascii="Calibri" w:eastAsia="Times New Roman" w:hAnsi="Calibri"/>
                <w:color w:val="000000"/>
                <w:sz w:val="16"/>
                <w:szCs w:val="16"/>
              </w:rPr>
            </w:pPr>
            <w:r w:rsidRPr="003403BE">
              <w:rPr>
                <w:rFonts w:ascii="Calibri" w:eastAsia="Times New Roman" w:hAnsi="Calibri"/>
                <w:color w:val="000000"/>
                <w:sz w:val="16"/>
                <w:szCs w:val="16"/>
              </w:rPr>
              <w:t>2</w:t>
            </w:r>
          </w:p>
        </w:tc>
        <w:tc>
          <w:tcPr>
            <w:tcW w:w="807" w:type="dxa"/>
            <w:vMerge/>
            <w:tcBorders>
              <w:top w:val="nil"/>
              <w:left w:val="single" w:sz="4" w:space="0" w:color="000000"/>
              <w:bottom w:val="single" w:sz="4" w:space="0" w:color="000000"/>
              <w:right w:val="single" w:sz="4" w:space="0" w:color="auto"/>
            </w:tcBorders>
            <w:vAlign w:val="center"/>
            <w:hideMark/>
          </w:tcPr>
          <w:p w:rsidR="003403BE" w:rsidRPr="003403BE" w:rsidRDefault="003403BE" w:rsidP="003403BE">
            <w:pPr>
              <w:rPr>
                <w:rFonts w:ascii="Calibri" w:eastAsia="Times New Roman" w:hAnsi="Calibri"/>
                <w:color w:val="000000"/>
                <w:sz w:val="16"/>
                <w:szCs w:val="16"/>
              </w:rPr>
            </w:pPr>
          </w:p>
        </w:tc>
        <w:tc>
          <w:tcPr>
            <w:tcW w:w="924" w:type="dxa"/>
            <w:vMerge/>
            <w:tcBorders>
              <w:top w:val="nil"/>
              <w:left w:val="single" w:sz="4" w:space="0" w:color="auto"/>
              <w:bottom w:val="single" w:sz="4" w:space="0" w:color="000000"/>
              <w:right w:val="single" w:sz="4" w:space="0" w:color="000000"/>
            </w:tcBorders>
            <w:vAlign w:val="center"/>
            <w:hideMark/>
          </w:tcPr>
          <w:p w:rsidR="003403BE" w:rsidRPr="003403BE" w:rsidRDefault="003403BE" w:rsidP="003403BE">
            <w:pPr>
              <w:rPr>
                <w:rFonts w:ascii="Calibri" w:eastAsia="Times New Roman" w:hAnsi="Calibri"/>
                <w:color w:val="000000"/>
                <w:sz w:val="16"/>
                <w:szCs w:val="16"/>
              </w:rPr>
            </w:pPr>
          </w:p>
        </w:tc>
        <w:tc>
          <w:tcPr>
            <w:tcW w:w="1009" w:type="dxa"/>
            <w:vMerge/>
            <w:tcBorders>
              <w:top w:val="nil"/>
              <w:left w:val="single" w:sz="4" w:space="0" w:color="000000"/>
              <w:bottom w:val="single" w:sz="4" w:space="0" w:color="000000"/>
              <w:right w:val="single" w:sz="4" w:space="0" w:color="000000"/>
            </w:tcBorders>
            <w:vAlign w:val="center"/>
            <w:hideMark/>
          </w:tcPr>
          <w:p w:rsidR="003403BE" w:rsidRPr="003403BE" w:rsidRDefault="003403BE" w:rsidP="003403BE">
            <w:pPr>
              <w:rPr>
                <w:rFonts w:ascii="Calibri" w:eastAsia="Times New Roman" w:hAnsi="Calibri"/>
                <w:color w:val="000000"/>
                <w:sz w:val="16"/>
                <w:szCs w:val="16"/>
              </w:rPr>
            </w:pPr>
          </w:p>
        </w:tc>
        <w:tc>
          <w:tcPr>
            <w:tcW w:w="844" w:type="dxa"/>
            <w:vMerge/>
            <w:tcBorders>
              <w:top w:val="single" w:sz="4" w:space="0" w:color="000000"/>
              <w:left w:val="single" w:sz="4" w:space="0" w:color="000000"/>
              <w:bottom w:val="single" w:sz="4" w:space="0" w:color="000000"/>
              <w:right w:val="single" w:sz="4" w:space="0" w:color="000000"/>
            </w:tcBorders>
            <w:vAlign w:val="center"/>
            <w:hideMark/>
          </w:tcPr>
          <w:p w:rsidR="003403BE" w:rsidRPr="003403BE" w:rsidRDefault="003403BE" w:rsidP="003403BE">
            <w:pPr>
              <w:rPr>
                <w:rFonts w:ascii="Calibri" w:eastAsia="Times New Roman" w:hAnsi="Calibri"/>
                <w:color w:val="000000"/>
                <w:sz w:val="16"/>
                <w:szCs w:val="16"/>
              </w:rPr>
            </w:pPr>
          </w:p>
        </w:tc>
        <w:tc>
          <w:tcPr>
            <w:tcW w:w="744" w:type="dxa"/>
            <w:tcBorders>
              <w:top w:val="nil"/>
              <w:left w:val="nil"/>
              <w:bottom w:val="single" w:sz="4" w:space="0" w:color="000000"/>
              <w:right w:val="single" w:sz="4" w:space="0" w:color="000000"/>
            </w:tcBorders>
            <w:shd w:val="clear" w:color="auto" w:fill="auto"/>
            <w:vAlign w:val="center"/>
            <w:hideMark/>
          </w:tcPr>
          <w:p w:rsidR="003403BE" w:rsidRPr="003403BE" w:rsidRDefault="003403BE" w:rsidP="003403BE">
            <w:pPr>
              <w:jc w:val="center"/>
              <w:rPr>
                <w:rFonts w:ascii="Calibri" w:eastAsia="Times New Roman" w:hAnsi="Calibri"/>
                <w:color w:val="000000"/>
                <w:sz w:val="16"/>
                <w:szCs w:val="16"/>
              </w:rPr>
            </w:pPr>
            <w:r w:rsidRPr="003403BE">
              <w:rPr>
                <w:rFonts w:ascii="Calibri" w:eastAsia="Times New Roman" w:hAnsi="Calibri"/>
                <w:color w:val="000000"/>
                <w:sz w:val="16"/>
                <w:szCs w:val="16"/>
              </w:rPr>
              <w:t>75</w:t>
            </w:r>
          </w:p>
        </w:tc>
        <w:tc>
          <w:tcPr>
            <w:tcW w:w="1216" w:type="dxa"/>
            <w:tcBorders>
              <w:top w:val="nil"/>
              <w:left w:val="nil"/>
              <w:bottom w:val="single" w:sz="4" w:space="0" w:color="000000"/>
              <w:right w:val="nil"/>
            </w:tcBorders>
            <w:shd w:val="clear" w:color="000000" w:fill="F2F2F2"/>
            <w:vAlign w:val="center"/>
            <w:hideMark/>
          </w:tcPr>
          <w:p w:rsidR="003403BE" w:rsidRPr="003403BE" w:rsidRDefault="003403BE" w:rsidP="003403BE">
            <w:pPr>
              <w:jc w:val="center"/>
              <w:rPr>
                <w:rFonts w:ascii="Calibri" w:eastAsia="Times New Roman" w:hAnsi="Calibri"/>
                <w:color w:val="000000"/>
                <w:sz w:val="16"/>
                <w:szCs w:val="16"/>
              </w:rPr>
            </w:pPr>
            <w:r w:rsidRPr="003403BE">
              <w:rPr>
                <w:rFonts w:ascii="Calibri" w:eastAsia="Times New Roman" w:hAnsi="Calibri"/>
                <w:color w:val="000000"/>
                <w:sz w:val="16"/>
                <w:szCs w:val="16"/>
              </w:rPr>
              <w:t>4</w:t>
            </w:r>
            <w:r>
              <w:rPr>
                <w:rFonts w:ascii="Calibri" w:eastAsia="Times New Roman" w:hAnsi="Calibri"/>
                <w:color w:val="000000"/>
                <w:sz w:val="16"/>
                <w:szCs w:val="16"/>
                <w:lang w:val="uk-UA"/>
              </w:rPr>
              <w:t xml:space="preserve"> </w:t>
            </w:r>
            <w:r w:rsidRPr="003403BE">
              <w:rPr>
                <w:rFonts w:ascii="Calibri" w:eastAsia="Times New Roman" w:hAnsi="Calibri"/>
                <w:color w:val="000000"/>
                <w:sz w:val="16"/>
                <w:szCs w:val="16"/>
              </w:rPr>
              <w:t>200,00</w:t>
            </w:r>
          </w:p>
        </w:tc>
        <w:tc>
          <w:tcPr>
            <w:tcW w:w="1173" w:type="dxa"/>
            <w:tcBorders>
              <w:top w:val="nil"/>
              <w:left w:val="single" w:sz="4" w:space="0" w:color="000000"/>
              <w:bottom w:val="single" w:sz="4" w:space="0" w:color="000000"/>
              <w:right w:val="single" w:sz="4" w:space="0" w:color="000000"/>
            </w:tcBorders>
            <w:shd w:val="clear" w:color="auto" w:fill="auto"/>
            <w:vAlign w:val="center"/>
            <w:hideMark/>
          </w:tcPr>
          <w:p w:rsidR="003403BE" w:rsidRPr="003403BE" w:rsidRDefault="003403BE" w:rsidP="003403BE">
            <w:pPr>
              <w:jc w:val="center"/>
              <w:rPr>
                <w:rFonts w:ascii="Calibri" w:eastAsia="Times New Roman" w:hAnsi="Calibri"/>
                <w:color w:val="000000"/>
                <w:sz w:val="16"/>
                <w:szCs w:val="16"/>
                <w:lang w:val="uk-UA"/>
              </w:rPr>
            </w:pPr>
            <w:r w:rsidRPr="003403BE">
              <w:rPr>
                <w:rFonts w:ascii="Calibri" w:eastAsia="Times New Roman" w:hAnsi="Calibri"/>
                <w:color w:val="000000"/>
                <w:sz w:val="16"/>
                <w:szCs w:val="16"/>
              </w:rPr>
              <w:t>315</w:t>
            </w:r>
            <w:r>
              <w:rPr>
                <w:rFonts w:ascii="Calibri" w:eastAsia="Times New Roman" w:hAnsi="Calibri"/>
                <w:color w:val="000000"/>
                <w:sz w:val="16"/>
                <w:szCs w:val="16"/>
                <w:lang w:val="uk-UA"/>
              </w:rPr>
              <w:t xml:space="preserve"> </w:t>
            </w:r>
            <w:r w:rsidRPr="003403BE">
              <w:rPr>
                <w:rFonts w:ascii="Calibri" w:eastAsia="Times New Roman" w:hAnsi="Calibri"/>
                <w:color w:val="000000"/>
                <w:sz w:val="16"/>
                <w:szCs w:val="16"/>
              </w:rPr>
              <w:t>000</w:t>
            </w:r>
            <w:r>
              <w:rPr>
                <w:rFonts w:ascii="Calibri" w:eastAsia="Times New Roman" w:hAnsi="Calibri"/>
                <w:color w:val="000000"/>
                <w:sz w:val="16"/>
                <w:szCs w:val="16"/>
                <w:lang w:val="uk-UA"/>
              </w:rPr>
              <w:t>,00</w:t>
            </w:r>
          </w:p>
        </w:tc>
      </w:tr>
      <w:tr w:rsidR="003403BE" w:rsidRPr="003403BE" w:rsidTr="003403BE">
        <w:trPr>
          <w:trHeight w:val="207"/>
        </w:trPr>
        <w:tc>
          <w:tcPr>
            <w:tcW w:w="614"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3403BE" w:rsidRPr="003403BE" w:rsidRDefault="003403BE" w:rsidP="003403BE">
            <w:pPr>
              <w:jc w:val="center"/>
              <w:rPr>
                <w:rFonts w:ascii="Calibri" w:eastAsia="Times New Roman" w:hAnsi="Calibri"/>
                <w:color w:val="000000"/>
                <w:sz w:val="16"/>
                <w:szCs w:val="16"/>
              </w:rPr>
            </w:pPr>
            <w:r w:rsidRPr="003403BE">
              <w:rPr>
                <w:rFonts w:ascii="Calibri" w:eastAsia="Times New Roman" w:hAnsi="Calibri"/>
                <w:color w:val="000000"/>
                <w:sz w:val="16"/>
                <w:szCs w:val="16"/>
              </w:rPr>
              <w:t>14</w:t>
            </w:r>
          </w:p>
        </w:tc>
        <w:tc>
          <w:tcPr>
            <w:tcW w:w="794" w:type="dxa"/>
            <w:tcBorders>
              <w:top w:val="nil"/>
              <w:left w:val="nil"/>
              <w:bottom w:val="single" w:sz="4" w:space="0" w:color="000000"/>
              <w:right w:val="single" w:sz="4" w:space="0" w:color="000000"/>
            </w:tcBorders>
            <w:shd w:val="clear" w:color="000000" w:fill="FFFFFF"/>
            <w:vAlign w:val="center"/>
            <w:hideMark/>
          </w:tcPr>
          <w:p w:rsidR="003403BE" w:rsidRPr="003403BE" w:rsidRDefault="003403BE" w:rsidP="003403BE">
            <w:pPr>
              <w:jc w:val="center"/>
              <w:rPr>
                <w:rFonts w:ascii="Calibri" w:eastAsia="Times New Roman" w:hAnsi="Calibri"/>
                <w:color w:val="000000"/>
                <w:sz w:val="16"/>
                <w:szCs w:val="16"/>
              </w:rPr>
            </w:pPr>
            <w:r w:rsidRPr="003403BE">
              <w:rPr>
                <w:rFonts w:ascii="Calibri" w:eastAsia="Times New Roman" w:hAnsi="Calibri"/>
                <w:color w:val="000000"/>
                <w:sz w:val="16"/>
                <w:szCs w:val="16"/>
              </w:rPr>
              <w:t>1</w:t>
            </w:r>
          </w:p>
        </w:tc>
        <w:tc>
          <w:tcPr>
            <w:tcW w:w="1373" w:type="dxa"/>
            <w:vMerge/>
            <w:tcBorders>
              <w:top w:val="nil"/>
              <w:left w:val="single" w:sz="4" w:space="0" w:color="000000"/>
              <w:bottom w:val="single" w:sz="4" w:space="0" w:color="000000"/>
              <w:right w:val="single" w:sz="4" w:space="0" w:color="000000"/>
            </w:tcBorders>
            <w:vAlign w:val="center"/>
            <w:hideMark/>
          </w:tcPr>
          <w:p w:rsidR="003403BE" w:rsidRPr="003403BE" w:rsidRDefault="003403BE" w:rsidP="003403BE">
            <w:pPr>
              <w:rPr>
                <w:rFonts w:ascii="Calibri" w:eastAsia="Times New Roman" w:hAnsi="Calibri"/>
                <w:color w:val="000000"/>
                <w:sz w:val="16"/>
                <w:szCs w:val="16"/>
              </w:rPr>
            </w:pPr>
          </w:p>
        </w:tc>
        <w:tc>
          <w:tcPr>
            <w:tcW w:w="737" w:type="dxa"/>
            <w:tcBorders>
              <w:top w:val="nil"/>
              <w:left w:val="nil"/>
              <w:bottom w:val="single" w:sz="4" w:space="0" w:color="000000"/>
              <w:right w:val="single" w:sz="4" w:space="0" w:color="000000"/>
            </w:tcBorders>
            <w:shd w:val="clear" w:color="000000" w:fill="FFFFFF"/>
            <w:vAlign w:val="center"/>
            <w:hideMark/>
          </w:tcPr>
          <w:p w:rsidR="003403BE" w:rsidRPr="003403BE" w:rsidRDefault="003403BE" w:rsidP="003403BE">
            <w:pPr>
              <w:jc w:val="center"/>
              <w:rPr>
                <w:rFonts w:ascii="Calibri" w:eastAsia="Times New Roman" w:hAnsi="Calibri"/>
                <w:color w:val="000000"/>
                <w:sz w:val="16"/>
                <w:szCs w:val="16"/>
              </w:rPr>
            </w:pPr>
            <w:r w:rsidRPr="003403BE">
              <w:rPr>
                <w:rFonts w:ascii="Calibri" w:eastAsia="Times New Roman" w:hAnsi="Calibri"/>
                <w:color w:val="000000"/>
                <w:sz w:val="16"/>
                <w:szCs w:val="16"/>
              </w:rPr>
              <w:t>1</w:t>
            </w:r>
          </w:p>
        </w:tc>
        <w:tc>
          <w:tcPr>
            <w:tcW w:w="807" w:type="dxa"/>
            <w:vMerge/>
            <w:tcBorders>
              <w:top w:val="nil"/>
              <w:left w:val="single" w:sz="4" w:space="0" w:color="000000"/>
              <w:bottom w:val="single" w:sz="4" w:space="0" w:color="000000"/>
              <w:right w:val="single" w:sz="4" w:space="0" w:color="auto"/>
            </w:tcBorders>
            <w:vAlign w:val="center"/>
            <w:hideMark/>
          </w:tcPr>
          <w:p w:rsidR="003403BE" w:rsidRPr="003403BE" w:rsidRDefault="003403BE" w:rsidP="003403BE">
            <w:pPr>
              <w:rPr>
                <w:rFonts w:ascii="Calibri" w:eastAsia="Times New Roman" w:hAnsi="Calibri"/>
                <w:color w:val="000000"/>
                <w:sz w:val="16"/>
                <w:szCs w:val="16"/>
              </w:rPr>
            </w:pPr>
          </w:p>
        </w:tc>
        <w:tc>
          <w:tcPr>
            <w:tcW w:w="924" w:type="dxa"/>
            <w:vMerge/>
            <w:tcBorders>
              <w:top w:val="nil"/>
              <w:left w:val="single" w:sz="4" w:space="0" w:color="auto"/>
              <w:bottom w:val="single" w:sz="4" w:space="0" w:color="000000"/>
              <w:right w:val="single" w:sz="4" w:space="0" w:color="000000"/>
            </w:tcBorders>
            <w:vAlign w:val="center"/>
            <w:hideMark/>
          </w:tcPr>
          <w:p w:rsidR="003403BE" w:rsidRPr="003403BE" w:rsidRDefault="003403BE" w:rsidP="003403BE">
            <w:pPr>
              <w:rPr>
                <w:rFonts w:ascii="Calibri" w:eastAsia="Times New Roman" w:hAnsi="Calibri"/>
                <w:color w:val="000000"/>
                <w:sz w:val="16"/>
                <w:szCs w:val="16"/>
              </w:rPr>
            </w:pPr>
          </w:p>
        </w:tc>
        <w:tc>
          <w:tcPr>
            <w:tcW w:w="1009" w:type="dxa"/>
            <w:vMerge/>
            <w:tcBorders>
              <w:top w:val="nil"/>
              <w:left w:val="single" w:sz="4" w:space="0" w:color="000000"/>
              <w:bottom w:val="single" w:sz="4" w:space="0" w:color="000000"/>
              <w:right w:val="single" w:sz="4" w:space="0" w:color="000000"/>
            </w:tcBorders>
            <w:vAlign w:val="center"/>
            <w:hideMark/>
          </w:tcPr>
          <w:p w:rsidR="003403BE" w:rsidRPr="003403BE" w:rsidRDefault="003403BE" w:rsidP="003403BE">
            <w:pPr>
              <w:rPr>
                <w:rFonts w:ascii="Calibri" w:eastAsia="Times New Roman" w:hAnsi="Calibri"/>
                <w:color w:val="000000"/>
                <w:sz w:val="16"/>
                <w:szCs w:val="16"/>
              </w:rPr>
            </w:pPr>
          </w:p>
        </w:tc>
        <w:tc>
          <w:tcPr>
            <w:tcW w:w="844" w:type="dxa"/>
            <w:vMerge/>
            <w:tcBorders>
              <w:top w:val="single" w:sz="4" w:space="0" w:color="000000"/>
              <w:left w:val="single" w:sz="4" w:space="0" w:color="000000"/>
              <w:bottom w:val="single" w:sz="4" w:space="0" w:color="000000"/>
              <w:right w:val="single" w:sz="4" w:space="0" w:color="000000"/>
            </w:tcBorders>
            <w:vAlign w:val="center"/>
            <w:hideMark/>
          </w:tcPr>
          <w:p w:rsidR="003403BE" w:rsidRPr="003403BE" w:rsidRDefault="003403BE" w:rsidP="003403BE">
            <w:pPr>
              <w:rPr>
                <w:rFonts w:ascii="Calibri" w:eastAsia="Times New Roman" w:hAnsi="Calibri"/>
                <w:color w:val="000000"/>
                <w:sz w:val="16"/>
                <w:szCs w:val="16"/>
              </w:rPr>
            </w:pPr>
          </w:p>
        </w:tc>
        <w:tc>
          <w:tcPr>
            <w:tcW w:w="744" w:type="dxa"/>
            <w:tcBorders>
              <w:top w:val="nil"/>
              <w:left w:val="nil"/>
              <w:bottom w:val="single" w:sz="4" w:space="0" w:color="000000"/>
              <w:right w:val="single" w:sz="4" w:space="0" w:color="000000"/>
            </w:tcBorders>
            <w:shd w:val="clear" w:color="auto" w:fill="auto"/>
            <w:vAlign w:val="center"/>
            <w:hideMark/>
          </w:tcPr>
          <w:p w:rsidR="003403BE" w:rsidRPr="003403BE" w:rsidRDefault="003403BE" w:rsidP="003403BE">
            <w:pPr>
              <w:jc w:val="center"/>
              <w:rPr>
                <w:rFonts w:ascii="Calibri" w:eastAsia="Times New Roman" w:hAnsi="Calibri"/>
                <w:color w:val="000000"/>
                <w:sz w:val="16"/>
                <w:szCs w:val="16"/>
              </w:rPr>
            </w:pPr>
            <w:r w:rsidRPr="003403BE">
              <w:rPr>
                <w:rFonts w:ascii="Calibri" w:eastAsia="Times New Roman" w:hAnsi="Calibri"/>
                <w:color w:val="000000"/>
                <w:sz w:val="16"/>
                <w:szCs w:val="16"/>
              </w:rPr>
              <w:t>25</w:t>
            </w:r>
          </w:p>
        </w:tc>
        <w:tc>
          <w:tcPr>
            <w:tcW w:w="1216" w:type="dxa"/>
            <w:tcBorders>
              <w:top w:val="nil"/>
              <w:left w:val="nil"/>
              <w:bottom w:val="single" w:sz="4" w:space="0" w:color="000000"/>
              <w:right w:val="nil"/>
            </w:tcBorders>
            <w:shd w:val="clear" w:color="000000" w:fill="F2F2F2"/>
            <w:vAlign w:val="center"/>
            <w:hideMark/>
          </w:tcPr>
          <w:p w:rsidR="003403BE" w:rsidRPr="003403BE" w:rsidRDefault="003403BE" w:rsidP="003403BE">
            <w:pPr>
              <w:jc w:val="center"/>
              <w:rPr>
                <w:rFonts w:ascii="Calibri" w:eastAsia="Times New Roman" w:hAnsi="Calibri"/>
                <w:color w:val="000000"/>
                <w:sz w:val="16"/>
                <w:szCs w:val="16"/>
              </w:rPr>
            </w:pPr>
            <w:r w:rsidRPr="003403BE">
              <w:rPr>
                <w:rFonts w:ascii="Calibri" w:eastAsia="Times New Roman" w:hAnsi="Calibri"/>
                <w:color w:val="000000"/>
                <w:sz w:val="16"/>
                <w:szCs w:val="16"/>
              </w:rPr>
              <w:t>4</w:t>
            </w:r>
            <w:r>
              <w:rPr>
                <w:rFonts w:ascii="Calibri" w:eastAsia="Times New Roman" w:hAnsi="Calibri"/>
                <w:color w:val="000000"/>
                <w:sz w:val="16"/>
                <w:szCs w:val="16"/>
                <w:lang w:val="uk-UA"/>
              </w:rPr>
              <w:t xml:space="preserve"> </w:t>
            </w:r>
            <w:r w:rsidRPr="003403BE">
              <w:rPr>
                <w:rFonts w:ascii="Calibri" w:eastAsia="Times New Roman" w:hAnsi="Calibri"/>
                <w:color w:val="000000"/>
                <w:sz w:val="16"/>
                <w:szCs w:val="16"/>
              </w:rPr>
              <w:t>800,00</w:t>
            </w:r>
          </w:p>
        </w:tc>
        <w:tc>
          <w:tcPr>
            <w:tcW w:w="1173" w:type="dxa"/>
            <w:tcBorders>
              <w:top w:val="nil"/>
              <w:left w:val="single" w:sz="4" w:space="0" w:color="000000"/>
              <w:bottom w:val="single" w:sz="4" w:space="0" w:color="000000"/>
              <w:right w:val="single" w:sz="4" w:space="0" w:color="000000"/>
            </w:tcBorders>
            <w:shd w:val="clear" w:color="auto" w:fill="auto"/>
            <w:vAlign w:val="center"/>
            <w:hideMark/>
          </w:tcPr>
          <w:p w:rsidR="003403BE" w:rsidRPr="003403BE" w:rsidRDefault="003403BE" w:rsidP="003403BE">
            <w:pPr>
              <w:jc w:val="center"/>
              <w:rPr>
                <w:rFonts w:ascii="Calibri" w:eastAsia="Times New Roman" w:hAnsi="Calibri"/>
                <w:color w:val="000000"/>
                <w:sz w:val="16"/>
                <w:szCs w:val="16"/>
                <w:lang w:val="uk-UA"/>
              </w:rPr>
            </w:pPr>
            <w:r w:rsidRPr="003403BE">
              <w:rPr>
                <w:rFonts w:ascii="Calibri" w:eastAsia="Times New Roman" w:hAnsi="Calibri"/>
                <w:color w:val="000000"/>
                <w:sz w:val="16"/>
                <w:szCs w:val="16"/>
              </w:rPr>
              <w:t>120</w:t>
            </w:r>
            <w:r>
              <w:rPr>
                <w:rFonts w:ascii="Calibri" w:eastAsia="Times New Roman" w:hAnsi="Calibri"/>
                <w:color w:val="000000"/>
                <w:sz w:val="16"/>
                <w:szCs w:val="16"/>
                <w:lang w:val="uk-UA"/>
              </w:rPr>
              <w:t xml:space="preserve"> </w:t>
            </w:r>
            <w:r w:rsidRPr="003403BE">
              <w:rPr>
                <w:rFonts w:ascii="Calibri" w:eastAsia="Times New Roman" w:hAnsi="Calibri"/>
                <w:color w:val="000000"/>
                <w:sz w:val="16"/>
                <w:szCs w:val="16"/>
              </w:rPr>
              <w:t>000</w:t>
            </w:r>
            <w:r>
              <w:rPr>
                <w:rFonts w:ascii="Calibri" w:eastAsia="Times New Roman" w:hAnsi="Calibri"/>
                <w:color w:val="000000"/>
                <w:sz w:val="16"/>
                <w:szCs w:val="16"/>
                <w:lang w:val="uk-UA"/>
              </w:rPr>
              <w:t>,00</w:t>
            </w:r>
          </w:p>
        </w:tc>
      </w:tr>
      <w:tr w:rsidR="003403BE" w:rsidRPr="003403BE" w:rsidTr="003403BE">
        <w:trPr>
          <w:trHeight w:val="207"/>
        </w:trPr>
        <w:tc>
          <w:tcPr>
            <w:tcW w:w="614" w:type="dxa"/>
            <w:vMerge/>
            <w:tcBorders>
              <w:top w:val="nil"/>
              <w:left w:val="single" w:sz="4" w:space="0" w:color="000000"/>
              <w:bottom w:val="single" w:sz="4" w:space="0" w:color="000000"/>
              <w:right w:val="single" w:sz="4" w:space="0" w:color="000000"/>
            </w:tcBorders>
            <w:vAlign w:val="center"/>
            <w:hideMark/>
          </w:tcPr>
          <w:p w:rsidR="003403BE" w:rsidRPr="003403BE" w:rsidRDefault="003403BE" w:rsidP="003403BE">
            <w:pPr>
              <w:rPr>
                <w:rFonts w:ascii="Calibri" w:eastAsia="Times New Roman" w:hAnsi="Calibri"/>
                <w:color w:val="000000"/>
                <w:sz w:val="16"/>
                <w:szCs w:val="16"/>
              </w:rPr>
            </w:pPr>
          </w:p>
        </w:tc>
        <w:tc>
          <w:tcPr>
            <w:tcW w:w="794" w:type="dxa"/>
            <w:tcBorders>
              <w:top w:val="nil"/>
              <w:left w:val="nil"/>
              <w:bottom w:val="single" w:sz="4" w:space="0" w:color="000000"/>
              <w:right w:val="single" w:sz="4" w:space="0" w:color="000000"/>
            </w:tcBorders>
            <w:shd w:val="clear" w:color="000000" w:fill="FFFFFF"/>
            <w:vAlign w:val="center"/>
            <w:hideMark/>
          </w:tcPr>
          <w:p w:rsidR="003403BE" w:rsidRPr="003403BE" w:rsidRDefault="003403BE" w:rsidP="003403BE">
            <w:pPr>
              <w:jc w:val="center"/>
              <w:rPr>
                <w:rFonts w:ascii="Calibri" w:eastAsia="Times New Roman" w:hAnsi="Calibri"/>
                <w:color w:val="000000"/>
                <w:sz w:val="16"/>
                <w:szCs w:val="16"/>
              </w:rPr>
            </w:pPr>
            <w:r w:rsidRPr="003403BE">
              <w:rPr>
                <w:rFonts w:ascii="Calibri" w:eastAsia="Times New Roman" w:hAnsi="Calibri"/>
                <w:color w:val="000000"/>
                <w:sz w:val="16"/>
                <w:szCs w:val="16"/>
              </w:rPr>
              <w:t>2</w:t>
            </w:r>
          </w:p>
        </w:tc>
        <w:tc>
          <w:tcPr>
            <w:tcW w:w="1373" w:type="dxa"/>
            <w:vMerge/>
            <w:tcBorders>
              <w:top w:val="nil"/>
              <w:left w:val="single" w:sz="4" w:space="0" w:color="000000"/>
              <w:bottom w:val="single" w:sz="4" w:space="0" w:color="000000"/>
              <w:right w:val="single" w:sz="4" w:space="0" w:color="000000"/>
            </w:tcBorders>
            <w:vAlign w:val="center"/>
            <w:hideMark/>
          </w:tcPr>
          <w:p w:rsidR="003403BE" w:rsidRPr="003403BE" w:rsidRDefault="003403BE" w:rsidP="003403BE">
            <w:pPr>
              <w:rPr>
                <w:rFonts w:ascii="Calibri" w:eastAsia="Times New Roman" w:hAnsi="Calibri"/>
                <w:color w:val="000000"/>
                <w:sz w:val="16"/>
                <w:szCs w:val="16"/>
              </w:rPr>
            </w:pPr>
          </w:p>
        </w:tc>
        <w:tc>
          <w:tcPr>
            <w:tcW w:w="737" w:type="dxa"/>
            <w:tcBorders>
              <w:top w:val="nil"/>
              <w:left w:val="nil"/>
              <w:bottom w:val="single" w:sz="4" w:space="0" w:color="000000"/>
              <w:right w:val="single" w:sz="4" w:space="0" w:color="000000"/>
            </w:tcBorders>
            <w:shd w:val="clear" w:color="000000" w:fill="FFFFFF"/>
            <w:vAlign w:val="center"/>
            <w:hideMark/>
          </w:tcPr>
          <w:p w:rsidR="003403BE" w:rsidRPr="003403BE" w:rsidRDefault="003403BE" w:rsidP="003403BE">
            <w:pPr>
              <w:jc w:val="center"/>
              <w:rPr>
                <w:rFonts w:ascii="Calibri" w:eastAsia="Times New Roman" w:hAnsi="Calibri"/>
                <w:color w:val="000000"/>
                <w:sz w:val="16"/>
                <w:szCs w:val="16"/>
              </w:rPr>
            </w:pPr>
            <w:r w:rsidRPr="003403BE">
              <w:rPr>
                <w:rFonts w:ascii="Calibri" w:eastAsia="Times New Roman" w:hAnsi="Calibri"/>
                <w:color w:val="000000"/>
                <w:sz w:val="16"/>
                <w:szCs w:val="16"/>
              </w:rPr>
              <w:t>2</w:t>
            </w:r>
          </w:p>
        </w:tc>
        <w:tc>
          <w:tcPr>
            <w:tcW w:w="807" w:type="dxa"/>
            <w:vMerge/>
            <w:tcBorders>
              <w:top w:val="nil"/>
              <w:left w:val="single" w:sz="4" w:space="0" w:color="000000"/>
              <w:bottom w:val="single" w:sz="4" w:space="0" w:color="000000"/>
              <w:right w:val="single" w:sz="4" w:space="0" w:color="auto"/>
            </w:tcBorders>
            <w:vAlign w:val="center"/>
            <w:hideMark/>
          </w:tcPr>
          <w:p w:rsidR="003403BE" w:rsidRPr="003403BE" w:rsidRDefault="003403BE" w:rsidP="003403BE">
            <w:pPr>
              <w:rPr>
                <w:rFonts w:ascii="Calibri" w:eastAsia="Times New Roman" w:hAnsi="Calibri"/>
                <w:color w:val="000000"/>
                <w:sz w:val="16"/>
                <w:szCs w:val="16"/>
              </w:rPr>
            </w:pPr>
          </w:p>
        </w:tc>
        <w:tc>
          <w:tcPr>
            <w:tcW w:w="924" w:type="dxa"/>
            <w:vMerge/>
            <w:tcBorders>
              <w:top w:val="nil"/>
              <w:left w:val="single" w:sz="4" w:space="0" w:color="auto"/>
              <w:bottom w:val="single" w:sz="4" w:space="0" w:color="000000"/>
              <w:right w:val="single" w:sz="4" w:space="0" w:color="000000"/>
            </w:tcBorders>
            <w:vAlign w:val="center"/>
            <w:hideMark/>
          </w:tcPr>
          <w:p w:rsidR="003403BE" w:rsidRPr="003403BE" w:rsidRDefault="003403BE" w:rsidP="003403BE">
            <w:pPr>
              <w:rPr>
                <w:rFonts w:ascii="Calibri" w:eastAsia="Times New Roman" w:hAnsi="Calibri"/>
                <w:color w:val="000000"/>
                <w:sz w:val="16"/>
                <w:szCs w:val="16"/>
              </w:rPr>
            </w:pPr>
          </w:p>
        </w:tc>
        <w:tc>
          <w:tcPr>
            <w:tcW w:w="1009" w:type="dxa"/>
            <w:vMerge/>
            <w:tcBorders>
              <w:top w:val="nil"/>
              <w:left w:val="single" w:sz="4" w:space="0" w:color="000000"/>
              <w:bottom w:val="single" w:sz="4" w:space="0" w:color="000000"/>
              <w:right w:val="single" w:sz="4" w:space="0" w:color="000000"/>
            </w:tcBorders>
            <w:vAlign w:val="center"/>
            <w:hideMark/>
          </w:tcPr>
          <w:p w:rsidR="003403BE" w:rsidRPr="003403BE" w:rsidRDefault="003403BE" w:rsidP="003403BE">
            <w:pPr>
              <w:rPr>
                <w:rFonts w:ascii="Calibri" w:eastAsia="Times New Roman" w:hAnsi="Calibri"/>
                <w:color w:val="000000"/>
                <w:sz w:val="16"/>
                <w:szCs w:val="16"/>
              </w:rPr>
            </w:pPr>
          </w:p>
        </w:tc>
        <w:tc>
          <w:tcPr>
            <w:tcW w:w="844" w:type="dxa"/>
            <w:vMerge/>
            <w:tcBorders>
              <w:top w:val="single" w:sz="4" w:space="0" w:color="000000"/>
              <w:left w:val="single" w:sz="4" w:space="0" w:color="000000"/>
              <w:bottom w:val="single" w:sz="4" w:space="0" w:color="000000"/>
              <w:right w:val="single" w:sz="4" w:space="0" w:color="000000"/>
            </w:tcBorders>
            <w:vAlign w:val="center"/>
            <w:hideMark/>
          </w:tcPr>
          <w:p w:rsidR="003403BE" w:rsidRPr="003403BE" w:rsidRDefault="003403BE" w:rsidP="003403BE">
            <w:pPr>
              <w:rPr>
                <w:rFonts w:ascii="Calibri" w:eastAsia="Times New Roman" w:hAnsi="Calibri"/>
                <w:color w:val="000000"/>
                <w:sz w:val="16"/>
                <w:szCs w:val="16"/>
              </w:rPr>
            </w:pPr>
          </w:p>
        </w:tc>
        <w:tc>
          <w:tcPr>
            <w:tcW w:w="744" w:type="dxa"/>
            <w:tcBorders>
              <w:top w:val="nil"/>
              <w:left w:val="nil"/>
              <w:bottom w:val="single" w:sz="4" w:space="0" w:color="000000"/>
              <w:right w:val="single" w:sz="4" w:space="0" w:color="000000"/>
            </w:tcBorders>
            <w:shd w:val="clear" w:color="auto" w:fill="auto"/>
            <w:vAlign w:val="center"/>
            <w:hideMark/>
          </w:tcPr>
          <w:p w:rsidR="003403BE" w:rsidRPr="003403BE" w:rsidRDefault="003403BE" w:rsidP="003403BE">
            <w:pPr>
              <w:jc w:val="center"/>
              <w:rPr>
                <w:rFonts w:ascii="Calibri" w:eastAsia="Times New Roman" w:hAnsi="Calibri"/>
                <w:color w:val="000000"/>
                <w:sz w:val="16"/>
                <w:szCs w:val="16"/>
              </w:rPr>
            </w:pPr>
            <w:r w:rsidRPr="003403BE">
              <w:rPr>
                <w:rFonts w:ascii="Calibri" w:eastAsia="Times New Roman" w:hAnsi="Calibri"/>
                <w:color w:val="000000"/>
                <w:sz w:val="16"/>
                <w:szCs w:val="16"/>
              </w:rPr>
              <w:t>75</w:t>
            </w:r>
          </w:p>
        </w:tc>
        <w:tc>
          <w:tcPr>
            <w:tcW w:w="1216" w:type="dxa"/>
            <w:tcBorders>
              <w:top w:val="nil"/>
              <w:left w:val="nil"/>
              <w:bottom w:val="single" w:sz="4" w:space="0" w:color="000000"/>
              <w:right w:val="nil"/>
            </w:tcBorders>
            <w:shd w:val="clear" w:color="000000" w:fill="F2F2F2"/>
            <w:vAlign w:val="center"/>
            <w:hideMark/>
          </w:tcPr>
          <w:p w:rsidR="003403BE" w:rsidRPr="003403BE" w:rsidRDefault="003403BE" w:rsidP="003403BE">
            <w:pPr>
              <w:jc w:val="center"/>
              <w:rPr>
                <w:rFonts w:ascii="Calibri" w:eastAsia="Times New Roman" w:hAnsi="Calibri"/>
                <w:color w:val="000000"/>
                <w:sz w:val="16"/>
                <w:szCs w:val="16"/>
              </w:rPr>
            </w:pPr>
            <w:r w:rsidRPr="003403BE">
              <w:rPr>
                <w:rFonts w:ascii="Calibri" w:eastAsia="Times New Roman" w:hAnsi="Calibri"/>
                <w:color w:val="000000"/>
                <w:sz w:val="16"/>
                <w:szCs w:val="16"/>
              </w:rPr>
              <w:t>4</w:t>
            </w:r>
            <w:r>
              <w:rPr>
                <w:rFonts w:ascii="Calibri" w:eastAsia="Times New Roman" w:hAnsi="Calibri"/>
                <w:color w:val="000000"/>
                <w:sz w:val="16"/>
                <w:szCs w:val="16"/>
                <w:lang w:val="uk-UA"/>
              </w:rPr>
              <w:t xml:space="preserve"> </w:t>
            </w:r>
            <w:r w:rsidRPr="003403BE">
              <w:rPr>
                <w:rFonts w:ascii="Calibri" w:eastAsia="Times New Roman" w:hAnsi="Calibri"/>
                <w:color w:val="000000"/>
                <w:sz w:val="16"/>
                <w:szCs w:val="16"/>
              </w:rPr>
              <w:t>200,00</w:t>
            </w:r>
          </w:p>
        </w:tc>
        <w:tc>
          <w:tcPr>
            <w:tcW w:w="1173" w:type="dxa"/>
            <w:tcBorders>
              <w:top w:val="nil"/>
              <w:left w:val="single" w:sz="4" w:space="0" w:color="000000"/>
              <w:bottom w:val="single" w:sz="4" w:space="0" w:color="000000"/>
              <w:right w:val="single" w:sz="4" w:space="0" w:color="000000"/>
            </w:tcBorders>
            <w:shd w:val="clear" w:color="auto" w:fill="auto"/>
            <w:vAlign w:val="center"/>
            <w:hideMark/>
          </w:tcPr>
          <w:p w:rsidR="003403BE" w:rsidRPr="003403BE" w:rsidRDefault="003403BE" w:rsidP="003403BE">
            <w:pPr>
              <w:jc w:val="center"/>
              <w:rPr>
                <w:rFonts w:ascii="Calibri" w:eastAsia="Times New Roman" w:hAnsi="Calibri"/>
                <w:color w:val="000000"/>
                <w:sz w:val="16"/>
                <w:szCs w:val="16"/>
                <w:lang w:val="uk-UA"/>
              </w:rPr>
            </w:pPr>
            <w:r w:rsidRPr="003403BE">
              <w:rPr>
                <w:rFonts w:ascii="Calibri" w:eastAsia="Times New Roman" w:hAnsi="Calibri"/>
                <w:color w:val="000000"/>
                <w:sz w:val="16"/>
                <w:szCs w:val="16"/>
              </w:rPr>
              <w:t>315</w:t>
            </w:r>
            <w:r>
              <w:rPr>
                <w:rFonts w:ascii="Calibri" w:eastAsia="Times New Roman" w:hAnsi="Calibri"/>
                <w:color w:val="000000"/>
                <w:sz w:val="16"/>
                <w:szCs w:val="16"/>
                <w:lang w:val="uk-UA"/>
              </w:rPr>
              <w:t xml:space="preserve"> </w:t>
            </w:r>
            <w:r w:rsidRPr="003403BE">
              <w:rPr>
                <w:rFonts w:ascii="Calibri" w:eastAsia="Times New Roman" w:hAnsi="Calibri"/>
                <w:color w:val="000000"/>
                <w:sz w:val="16"/>
                <w:szCs w:val="16"/>
              </w:rPr>
              <w:t>000</w:t>
            </w:r>
            <w:r>
              <w:rPr>
                <w:rFonts w:ascii="Calibri" w:eastAsia="Times New Roman" w:hAnsi="Calibri"/>
                <w:color w:val="000000"/>
                <w:sz w:val="16"/>
                <w:szCs w:val="16"/>
                <w:lang w:val="uk-UA"/>
              </w:rPr>
              <w:t>,00</w:t>
            </w:r>
          </w:p>
        </w:tc>
      </w:tr>
      <w:tr w:rsidR="003403BE" w:rsidRPr="003403BE" w:rsidTr="003403BE">
        <w:trPr>
          <w:trHeight w:val="207"/>
        </w:trPr>
        <w:tc>
          <w:tcPr>
            <w:tcW w:w="614"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3403BE" w:rsidRPr="003403BE" w:rsidRDefault="003403BE" w:rsidP="003403BE">
            <w:pPr>
              <w:jc w:val="center"/>
              <w:rPr>
                <w:rFonts w:ascii="Calibri" w:eastAsia="Times New Roman" w:hAnsi="Calibri"/>
                <w:color w:val="000000"/>
                <w:sz w:val="16"/>
                <w:szCs w:val="16"/>
              </w:rPr>
            </w:pPr>
            <w:r w:rsidRPr="003403BE">
              <w:rPr>
                <w:rFonts w:ascii="Calibri" w:eastAsia="Times New Roman" w:hAnsi="Calibri"/>
                <w:color w:val="000000"/>
                <w:sz w:val="16"/>
                <w:szCs w:val="16"/>
              </w:rPr>
              <w:t>15</w:t>
            </w:r>
          </w:p>
        </w:tc>
        <w:tc>
          <w:tcPr>
            <w:tcW w:w="794" w:type="dxa"/>
            <w:tcBorders>
              <w:top w:val="nil"/>
              <w:left w:val="nil"/>
              <w:bottom w:val="single" w:sz="4" w:space="0" w:color="000000"/>
              <w:right w:val="single" w:sz="4" w:space="0" w:color="000000"/>
            </w:tcBorders>
            <w:shd w:val="clear" w:color="000000" w:fill="FFFFFF"/>
            <w:vAlign w:val="center"/>
            <w:hideMark/>
          </w:tcPr>
          <w:p w:rsidR="003403BE" w:rsidRPr="003403BE" w:rsidRDefault="003403BE" w:rsidP="003403BE">
            <w:pPr>
              <w:jc w:val="center"/>
              <w:rPr>
                <w:rFonts w:ascii="Calibri" w:eastAsia="Times New Roman" w:hAnsi="Calibri"/>
                <w:color w:val="000000"/>
                <w:sz w:val="16"/>
                <w:szCs w:val="16"/>
              </w:rPr>
            </w:pPr>
            <w:r w:rsidRPr="003403BE">
              <w:rPr>
                <w:rFonts w:ascii="Calibri" w:eastAsia="Times New Roman" w:hAnsi="Calibri"/>
                <w:color w:val="000000"/>
                <w:sz w:val="16"/>
                <w:szCs w:val="16"/>
              </w:rPr>
              <w:t>1</w:t>
            </w:r>
          </w:p>
        </w:tc>
        <w:tc>
          <w:tcPr>
            <w:tcW w:w="1373" w:type="dxa"/>
            <w:vMerge/>
            <w:tcBorders>
              <w:top w:val="nil"/>
              <w:left w:val="single" w:sz="4" w:space="0" w:color="000000"/>
              <w:bottom w:val="single" w:sz="4" w:space="0" w:color="000000"/>
              <w:right w:val="single" w:sz="4" w:space="0" w:color="000000"/>
            </w:tcBorders>
            <w:vAlign w:val="center"/>
            <w:hideMark/>
          </w:tcPr>
          <w:p w:rsidR="003403BE" w:rsidRPr="003403BE" w:rsidRDefault="003403BE" w:rsidP="003403BE">
            <w:pPr>
              <w:rPr>
                <w:rFonts w:ascii="Calibri" w:eastAsia="Times New Roman" w:hAnsi="Calibri"/>
                <w:color w:val="000000"/>
                <w:sz w:val="16"/>
                <w:szCs w:val="16"/>
              </w:rPr>
            </w:pPr>
          </w:p>
        </w:tc>
        <w:tc>
          <w:tcPr>
            <w:tcW w:w="737" w:type="dxa"/>
            <w:tcBorders>
              <w:top w:val="nil"/>
              <w:left w:val="nil"/>
              <w:bottom w:val="single" w:sz="4" w:space="0" w:color="000000"/>
              <w:right w:val="single" w:sz="4" w:space="0" w:color="000000"/>
            </w:tcBorders>
            <w:shd w:val="clear" w:color="000000" w:fill="FFFFFF"/>
            <w:vAlign w:val="center"/>
            <w:hideMark/>
          </w:tcPr>
          <w:p w:rsidR="003403BE" w:rsidRPr="003403BE" w:rsidRDefault="003403BE" w:rsidP="003403BE">
            <w:pPr>
              <w:jc w:val="center"/>
              <w:rPr>
                <w:rFonts w:ascii="Calibri" w:eastAsia="Times New Roman" w:hAnsi="Calibri"/>
                <w:color w:val="000000"/>
                <w:sz w:val="16"/>
                <w:szCs w:val="16"/>
              </w:rPr>
            </w:pPr>
            <w:r w:rsidRPr="003403BE">
              <w:rPr>
                <w:rFonts w:ascii="Calibri" w:eastAsia="Times New Roman" w:hAnsi="Calibri"/>
                <w:color w:val="000000"/>
                <w:sz w:val="16"/>
                <w:szCs w:val="16"/>
              </w:rPr>
              <w:t>1</w:t>
            </w:r>
          </w:p>
        </w:tc>
        <w:tc>
          <w:tcPr>
            <w:tcW w:w="807" w:type="dxa"/>
            <w:vMerge/>
            <w:tcBorders>
              <w:top w:val="nil"/>
              <w:left w:val="single" w:sz="4" w:space="0" w:color="000000"/>
              <w:bottom w:val="single" w:sz="4" w:space="0" w:color="000000"/>
              <w:right w:val="single" w:sz="4" w:space="0" w:color="auto"/>
            </w:tcBorders>
            <w:vAlign w:val="center"/>
            <w:hideMark/>
          </w:tcPr>
          <w:p w:rsidR="003403BE" w:rsidRPr="003403BE" w:rsidRDefault="003403BE" w:rsidP="003403BE">
            <w:pPr>
              <w:rPr>
                <w:rFonts w:ascii="Calibri" w:eastAsia="Times New Roman" w:hAnsi="Calibri"/>
                <w:color w:val="000000"/>
                <w:sz w:val="16"/>
                <w:szCs w:val="16"/>
              </w:rPr>
            </w:pPr>
          </w:p>
        </w:tc>
        <w:tc>
          <w:tcPr>
            <w:tcW w:w="924" w:type="dxa"/>
            <w:vMerge/>
            <w:tcBorders>
              <w:top w:val="nil"/>
              <w:left w:val="single" w:sz="4" w:space="0" w:color="auto"/>
              <w:bottom w:val="single" w:sz="4" w:space="0" w:color="000000"/>
              <w:right w:val="single" w:sz="4" w:space="0" w:color="000000"/>
            </w:tcBorders>
            <w:vAlign w:val="center"/>
            <w:hideMark/>
          </w:tcPr>
          <w:p w:rsidR="003403BE" w:rsidRPr="003403BE" w:rsidRDefault="003403BE" w:rsidP="003403BE">
            <w:pPr>
              <w:rPr>
                <w:rFonts w:ascii="Calibri" w:eastAsia="Times New Roman" w:hAnsi="Calibri"/>
                <w:color w:val="000000"/>
                <w:sz w:val="16"/>
                <w:szCs w:val="16"/>
              </w:rPr>
            </w:pPr>
          </w:p>
        </w:tc>
        <w:tc>
          <w:tcPr>
            <w:tcW w:w="1009" w:type="dxa"/>
            <w:vMerge/>
            <w:tcBorders>
              <w:top w:val="nil"/>
              <w:left w:val="single" w:sz="4" w:space="0" w:color="000000"/>
              <w:bottom w:val="single" w:sz="4" w:space="0" w:color="000000"/>
              <w:right w:val="single" w:sz="4" w:space="0" w:color="000000"/>
            </w:tcBorders>
            <w:vAlign w:val="center"/>
            <w:hideMark/>
          </w:tcPr>
          <w:p w:rsidR="003403BE" w:rsidRPr="003403BE" w:rsidRDefault="003403BE" w:rsidP="003403BE">
            <w:pPr>
              <w:rPr>
                <w:rFonts w:ascii="Calibri" w:eastAsia="Times New Roman" w:hAnsi="Calibri"/>
                <w:color w:val="000000"/>
                <w:sz w:val="16"/>
                <w:szCs w:val="16"/>
              </w:rPr>
            </w:pPr>
          </w:p>
        </w:tc>
        <w:tc>
          <w:tcPr>
            <w:tcW w:w="844" w:type="dxa"/>
            <w:vMerge/>
            <w:tcBorders>
              <w:top w:val="single" w:sz="4" w:space="0" w:color="000000"/>
              <w:left w:val="single" w:sz="4" w:space="0" w:color="000000"/>
              <w:bottom w:val="single" w:sz="4" w:space="0" w:color="000000"/>
              <w:right w:val="single" w:sz="4" w:space="0" w:color="000000"/>
            </w:tcBorders>
            <w:vAlign w:val="center"/>
            <w:hideMark/>
          </w:tcPr>
          <w:p w:rsidR="003403BE" w:rsidRPr="003403BE" w:rsidRDefault="003403BE" w:rsidP="003403BE">
            <w:pPr>
              <w:rPr>
                <w:rFonts w:ascii="Calibri" w:eastAsia="Times New Roman" w:hAnsi="Calibri"/>
                <w:color w:val="000000"/>
                <w:sz w:val="16"/>
                <w:szCs w:val="16"/>
              </w:rPr>
            </w:pPr>
          </w:p>
        </w:tc>
        <w:tc>
          <w:tcPr>
            <w:tcW w:w="744" w:type="dxa"/>
            <w:tcBorders>
              <w:top w:val="nil"/>
              <w:left w:val="nil"/>
              <w:bottom w:val="single" w:sz="4" w:space="0" w:color="000000"/>
              <w:right w:val="single" w:sz="4" w:space="0" w:color="000000"/>
            </w:tcBorders>
            <w:shd w:val="clear" w:color="auto" w:fill="auto"/>
            <w:vAlign w:val="center"/>
            <w:hideMark/>
          </w:tcPr>
          <w:p w:rsidR="003403BE" w:rsidRPr="003403BE" w:rsidRDefault="003403BE" w:rsidP="003403BE">
            <w:pPr>
              <w:jc w:val="center"/>
              <w:rPr>
                <w:rFonts w:ascii="Calibri" w:eastAsia="Times New Roman" w:hAnsi="Calibri"/>
                <w:color w:val="000000"/>
                <w:sz w:val="16"/>
                <w:szCs w:val="16"/>
              </w:rPr>
            </w:pPr>
            <w:r w:rsidRPr="003403BE">
              <w:rPr>
                <w:rFonts w:ascii="Calibri" w:eastAsia="Times New Roman" w:hAnsi="Calibri"/>
                <w:color w:val="000000"/>
                <w:sz w:val="16"/>
                <w:szCs w:val="16"/>
              </w:rPr>
              <w:t>25</w:t>
            </w:r>
          </w:p>
        </w:tc>
        <w:tc>
          <w:tcPr>
            <w:tcW w:w="1216" w:type="dxa"/>
            <w:tcBorders>
              <w:top w:val="nil"/>
              <w:left w:val="nil"/>
              <w:bottom w:val="single" w:sz="4" w:space="0" w:color="000000"/>
              <w:right w:val="nil"/>
            </w:tcBorders>
            <w:shd w:val="clear" w:color="000000" w:fill="F2F2F2"/>
            <w:vAlign w:val="center"/>
            <w:hideMark/>
          </w:tcPr>
          <w:p w:rsidR="003403BE" w:rsidRPr="003403BE" w:rsidRDefault="003403BE" w:rsidP="003403BE">
            <w:pPr>
              <w:jc w:val="center"/>
              <w:rPr>
                <w:rFonts w:ascii="Calibri" w:eastAsia="Times New Roman" w:hAnsi="Calibri"/>
                <w:color w:val="000000"/>
                <w:sz w:val="16"/>
                <w:szCs w:val="16"/>
              </w:rPr>
            </w:pPr>
            <w:r w:rsidRPr="003403BE">
              <w:rPr>
                <w:rFonts w:ascii="Calibri" w:eastAsia="Times New Roman" w:hAnsi="Calibri"/>
                <w:color w:val="000000"/>
                <w:sz w:val="16"/>
                <w:szCs w:val="16"/>
              </w:rPr>
              <w:t>4</w:t>
            </w:r>
            <w:r>
              <w:rPr>
                <w:rFonts w:ascii="Calibri" w:eastAsia="Times New Roman" w:hAnsi="Calibri"/>
                <w:color w:val="000000"/>
                <w:sz w:val="16"/>
                <w:szCs w:val="16"/>
                <w:lang w:val="uk-UA"/>
              </w:rPr>
              <w:t xml:space="preserve"> </w:t>
            </w:r>
            <w:r w:rsidRPr="003403BE">
              <w:rPr>
                <w:rFonts w:ascii="Calibri" w:eastAsia="Times New Roman" w:hAnsi="Calibri"/>
                <w:color w:val="000000"/>
                <w:sz w:val="16"/>
                <w:szCs w:val="16"/>
              </w:rPr>
              <w:t>800,00</w:t>
            </w:r>
          </w:p>
        </w:tc>
        <w:tc>
          <w:tcPr>
            <w:tcW w:w="1173" w:type="dxa"/>
            <w:tcBorders>
              <w:top w:val="nil"/>
              <w:left w:val="single" w:sz="4" w:space="0" w:color="000000"/>
              <w:bottom w:val="single" w:sz="4" w:space="0" w:color="000000"/>
              <w:right w:val="single" w:sz="4" w:space="0" w:color="000000"/>
            </w:tcBorders>
            <w:shd w:val="clear" w:color="auto" w:fill="auto"/>
            <w:vAlign w:val="center"/>
            <w:hideMark/>
          </w:tcPr>
          <w:p w:rsidR="003403BE" w:rsidRPr="003403BE" w:rsidRDefault="003403BE" w:rsidP="003403BE">
            <w:pPr>
              <w:jc w:val="center"/>
              <w:rPr>
                <w:rFonts w:ascii="Calibri" w:eastAsia="Times New Roman" w:hAnsi="Calibri"/>
                <w:color w:val="000000"/>
                <w:sz w:val="16"/>
                <w:szCs w:val="16"/>
                <w:lang w:val="uk-UA"/>
              </w:rPr>
            </w:pPr>
            <w:r w:rsidRPr="003403BE">
              <w:rPr>
                <w:rFonts w:ascii="Calibri" w:eastAsia="Times New Roman" w:hAnsi="Calibri"/>
                <w:color w:val="000000"/>
                <w:sz w:val="16"/>
                <w:szCs w:val="16"/>
              </w:rPr>
              <w:t>120</w:t>
            </w:r>
            <w:r>
              <w:rPr>
                <w:rFonts w:ascii="Calibri" w:eastAsia="Times New Roman" w:hAnsi="Calibri"/>
                <w:color w:val="000000"/>
                <w:sz w:val="16"/>
                <w:szCs w:val="16"/>
                <w:lang w:val="uk-UA"/>
              </w:rPr>
              <w:t xml:space="preserve"> </w:t>
            </w:r>
            <w:r w:rsidRPr="003403BE">
              <w:rPr>
                <w:rFonts w:ascii="Calibri" w:eastAsia="Times New Roman" w:hAnsi="Calibri"/>
                <w:color w:val="000000"/>
                <w:sz w:val="16"/>
                <w:szCs w:val="16"/>
              </w:rPr>
              <w:t>000</w:t>
            </w:r>
            <w:r>
              <w:rPr>
                <w:rFonts w:ascii="Calibri" w:eastAsia="Times New Roman" w:hAnsi="Calibri"/>
                <w:color w:val="000000"/>
                <w:sz w:val="16"/>
                <w:szCs w:val="16"/>
                <w:lang w:val="uk-UA"/>
              </w:rPr>
              <w:t>,00</w:t>
            </w:r>
          </w:p>
        </w:tc>
      </w:tr>
      <w:tr w:rsidR="003403BE" w:rsidRPr="003403BE" w:rsidTr="003403BE">
        <w:trPr>
          <w:trHeight w:val="207"/>
        </w:trPr>
        <w:tc>
          <w:tcPr>
            <w:tcW w:w="614" w:type="dxa"/>
            <w:vMerge/>
            <w:tcBorders>
              <w:top w:val="nil"/>
              <w:left w:val="single" w:sz="4" w:space="0" w:color="000000"/>
              <w:bottom w:val="single" w:sz="4" w:space="0" w:color="000000"/>
              <w:right w:val="single" w:sz="4" w:space="0" w:color="000000"/>
            </w:tcBorders>
            <w:vAlign w:val="center"/>
            <w:hideMark/>
          </w:tcPr>
          <w:p w:rsidR="003403BE" w:rsidRPr="003403BE" w:rsidRDefault="003403BE" w:rsidP="003403BE">
            <w:pPr>
              <w:rPr>
                <w:rFonts w:ascii="Calibri" w:eastAsia="Times New Roman" w:hAnsi="Calibri"/>
                <w:color w:val="000000"/>
                <w:sz w:val="16"/>
                <w:szCs w:val="16"/>
              </w:rPr>
            </w:pPr>
          </w:p>
        </w:tc>
        <w:tc>
          <w:tcPr>
            <w:tcW w:w="794" w:type="dxa"/>
            <w:tcBorders>
              <w:top w:val="nil"/>
              <w:left w:val="nil"/>
              <w:bottom w:val="single" w:sz="4" w:space="0" w:color="000000"/>
              <w:right w:val="single" w:sz="4" w:space="0" w:color="000000"/>
            </w:tcBorders>
            <w:shd w:val="clear" w:color="000000" w:fill="FFFFFF"/>
            <w:vAlign w:val="center"/>
            <w:hideMark/>
          </w:tcPr>
          <w:p w:rsidR="003403BE" w:rsidRPr="003403BE" w:rsidRDefault="003403BE" w:rsidP="003403BE">
            <w:pPr>
              <w:jc w:val="center"/>
              <w:rPr>
                <w:rFonts w:ascii="Calibri" w:eastAsia="Times New Roman" w:hAnsi="Calibri"/>
                <w:color w:val="000000"/>
                <w:sz w:val="16"/>
                <w:szCs w:val="16"/>
              </w:rPr>
            </w:pPr>
            <w:r w:rsidRPr="003403BE">
              <w:rPr>
                <w:rFonts w:ascii="Calibri" w:eastAsia="Times New Roman" w:hAnsi="Calibri"/>
                <w:color w:val="000000"/>
                <w:sz w:val="16"/>
                <w:szCs w:val="16"/>
              </w:rPr>
              <w:t>2</w:t>
            </w:r>
          </w:p>
        </w:tc>
        <w:tc>
          <w:tcPr>
            <w:tcW w:w="1373" w:type="dxa"/>
            <w:vMerge/>
            <w:tcBorders>
              <w:top w:val="nil"/>
              <w:left w:val="single" w:sz="4" w:space="0" w:color="000000"/>
              <w:bottom w:val="single" w:sz="4" w:space="0" w:color="000000"/>
              <w:right w:val="single" w:sz="4" w:space="0" w:color="000000"/>
            </w:tcBorders>
            <w:vAlign w:val="center"/>
            <w:hideMark/>
          </w:tcPr>
          <w:p w:rsidR="003403BE" w:rsidRPr="003403BE" w:rsidRDefault="003403BE" w:rsidP="003403BE">
            <w:pPr>
              <w:rPr>
                <w:rFonts w:ascii="Calibri" w:eastAsia="Times New Roman" w:hAnsi="Calibri"/>
                <w:color w:val="000000"/>
                <w:sz w:val="16"/>
                <w:szCs w:val="16"/>
              </w:rPr>
            </w:pPr>
          </w:p>
        </w:tc>
        <w:tc>
          <w:tcPr>
            <w:tcW w:w="737" w:type="dxa"/>
            <w:tcBorders>
              <w:top w:val="nil"/>
              <w:left w:val="nil"/>
              <w:bottom w:val="single" w:sz="4" w:space="0" w:color="000000"/>
              <w:right w:val="single" w:sz="4" w:space="0" w:color="000000"/>
            </w:tcBorders>
            <w:shd w:val="clear" w:color="000000" w:fill="FFFFFF"/>
            <w:vAlign w:val="center"/>
            <w:hideMark/>
          </w:tcPr>
          <w:p w:rsidR="003403BE" w:rsidRPr="003403BE" w:rsidRDefault="003403BE" w:rsidP="003403BE">
            <w:pPr>
              <w:jc w:val="center"/>
              <w:rPr>
                <w:rFonts w:ascii="Calibri" w:eastAsia="Times New Roman" w:hAnsi="Calibri"/>
                <w:color w:val="000000"/>
                <w:sz w:val="16"/>
                <w:szCs w:val="16"/>
              </w:rPr>
            </w:pPr>
            <w:r w:rsidRPr="003403BE">
              <w:rPr>
                <w:rFonts w:ascii="Calibri" w:eastAsia="Times New Roman" w:hAnsi="Calibri"/>
                <w:color w:val="000000"/>
                <w:sz w:val="16"/>
                <w:szCs w:val="16"/>
              </w:rPr>
              <w:t>2</w:t>
            </w:r>
          </w:p>
        </w:tc>
        <w:tc>
          <w:tcPr>
            <w:tcW w:w="807" w:type="dxa"/>
            <w:vMerge/>
            <w:tcBorders>
              <w:top w:val="nil"/>
              <w:left w:val="single" w:sz="4" w:space="0" w:color="000000"/>
              <w:bottom w:val="single" w:sz="4" w:space="0" w:color="000000"/>
              <w:right w:val="single" w:sz="4" w:space="0" w:color="auto"/>
            </w:tcBorders>
            <w:vAlign w:val="center"/>
            <w:hideMark/>
          </w:tcPr>
          <w:p w:rsidR="003403BE" w:rsidRPr="003403BE" w:rsidRDefault="003403BE" w:rsidP="003403BE">
            <w:pPr>
              <w:rPr>
                <w:rFonts w:ascii="Calibri" w:eastAsia="Times New Roman" w:hAnsi="Calibri"/>
                <w:color w:val="000000"/>
                <w:sz w:val="16"/>
                <w:szCs w:val="16"/>
              </w:rPr>
            </w:pPr>
          </w:p>
        </w:tc>
        <w:tc>
          <w:tcPr>
            <w:tcW w:w="924" w:type="dxa"/>
            <w:vMerge/>
            <w:tcBorders>
              <w:top w:val="nil"/>
              <w:left w:val="single" w:sz="4" w:space="0" w:color="auto"/>
              <w:bottom w:val="single" w:sz="4" w:space="0" w:color="000000"/>
              <w:right w:val="single" w:sz="4" w:space="0" w:color="000000"/>
            </w:tcBorders>
            <w:vAlign w:val="center"/>
            <w:hideMark/>
          </w:tcPr>
          <w:p w:rsidR="003403BE" w:rsidRPr="003403BE" w:rsidRDefault="003403BE" w:rsidP="003403BE">
            <w:pPr>
              <w:rPr>
                <w:rFonts w:ascii="Calibri" w:eastAsia="Times New Roman" w:hAnsi="Calibri"/>
                <w:color w:val="000000"/>
                <w:sz w:val="16"/>
                <w:szCs w:val="16"/>
              </w:rPr>
            </w:pPr>
          </w:p>
        </w:tc>
        <w:tc>
          <w:tcPr>
            <w:tcW w:w="1009" w:type="dxa"/>
            <w:vMerge/>
            <w:tcBorders>
              <w:top w:val="nil"/>
              <w:left w:val="single" w:sz="4" w:space="0" w:color="000000"/>
              <w:bottom w:val="single" w:sz="4" w:space="0" w:color="000000"/>
              <w:right w:val="single" w:sz="4" w:space="0" w:color="000000"/>
            </w:tcBorders>
            <w:vAlign w:val="center"/>
            <w:hideMark/>
          </w:tcPr>
          <w:p w:rsidR="003403BE" w:rsidRPr="003403BE" w:rsidRDefault="003403BE" w:rsidP="003403BE">
            <w:pPr>
              <w:rPr>
                <w:rFonts w:ascii="Calibri" w:eastAsia="Times New Roman" w:hAnsi="Calibri"/>
                <w:color w:val="000000"/>
                <w:sz w:val="16"/>
                <w:szCs w:val="16"/>
              </w:rPr>
            </w:pPr>
          </w:p>
        </w:tc>
        <w:tc>
          <w:tcPr>
            <w:tcW w:w="844" w:type="dxa"/>
            <w:vMerge/>
            <w:tcBorders>
              <w:top w:val="single" w:sz="4" w:space="0" w:color="000000"/>
              <w:left w:val="single" w:sz="4" w:space="0" w:color="000000"/>
              <w:bottom w:val="single" w:sz="4" w:space="0" w:color="000000"/>
              <w:right w:val="single" w:sz="4" w:space="0" w:color="000000"/>
            </w:tcBorders>
            <w:vAlign w:val="center"/>
            <w:hideMark/>
          </w:tcPr>
          <w:p w:rsidR="003403BE" w:rsidRPr="003403BE" w:rsidRDefault="003403BE" w:rsidP="003403BE">
            <w:pPr>
              <w:rPr>
                <w:rFonts w:ascii="Calibri" w:eastAsia="Times New Roman" w:hAnsi="Calibri"/>
                <w:color w:val="000000"/>
                <w:sz w:val="16"/>
                <w:szCs w:val="16"/>
              </w:rPr>
            </w:pPr>
          </w:p>
        </w:tc>
        <w:tc>
          <w:tcPr>
            <w:tcW w:w="744" w:type="dxa"/>
            <w:tcBorders>
              <w:top w:val="nil"/>
              <w:left w:val="nil"/>
              <w:bottom w:val="single" w:sz="4" w:space="0" w:color="000000"/>
              <w:right w:val="single" w:sz="4" w:space="0" w:color="000000"/>
            </w:tcBorders>
            <w:shd w:val="clear" w:color="auto" w:fill="auto"/>
            <w:vAlign w:val="center"/>
            <w:hideMark/>
          </w:tcPr>
          <w:p w:rsidR="003403BE" w:rsidRPr="003403BE" w:rsidRDefault="003403BE" w:rsidP="003403BE">
            <w:pPr>
              <w:jc w:val="center"/>
              <w:rPr>
                <w:rFonts w:ascii="Calibri" w:eastAsia="Times New Roman" w:hAnsi="Calibri"/>
                <w:color w:val="000000"/>
                <w:sz w:val="16"/>
                <w:szCs w:val="16"/>
              </w:rPr>
            </w:pPr>
            <w:r w:rsidRPr="003403BE">
              <w:rPr>
                <w:rFonts w:ascii="Calibri" w:eastAsia="Times New Roman" w:hAnsi="Calibri"/>
                <w:color w:val="000000"/>
                <w:sz w:val="16"/>
                <w:szCs w:val="16"/>
              </w:rPr>
              <w:t>75</w:t>
            </w:r>
          </w:p>
        </w:tc>
        <w:tc>
          <w:tcPr>
            <w:tcW w:w="1216" w:type="dxa"/>
            <w:tcBorders>
              <w:top w:val="nil"/>
              <w:left w:val="nil"/>
              <w:bottom w:val="single" w:sz="4" w:space="0" w:color="000000"/>
              <w:right w:val="nil"/>
            </w:tcBorders>
            <w:shd w:val="clear" w:color="000000" w:fill="F2F2F2"/>
            <w:vAlign w:val="center"/>
            <w:hideMark/>
          </w:tcPr>
          <w:p w:rsidR="003403BE" w:rsidRPr="003403BE" w:rsidRDefault="003403BE" w:rsidP="003403BE">
            <w:pPr>
              <w:jc w:val="center"/>
              <w:rPr>
                <w:rFonts w:ascii="Calibri" w:eastAsia="Times New Roman" w:hAnsi="Calibri"/>
                <w:color w:val="000000"/>
                <w:sz w:val="16"/>
                <w:szCs w:val="16"/>
              </w:rPr>
            </w:pPr>
            <w:r w:rsidRPr="003403BE">
              <w:rPr>
                <w:rFonts w:ascii="Calibri" w:eastAsia="Times New Roman" w:hAnsi="Calibri"/>
                <w:color w:val="000000"/>
                <w:sz w:val="16"/>
                <w:szCs w:val="16"/>
              </w:rPr>
              <w:t>4</w:t>
            </w:r>
            <w:r>
              <w:rPr>
                <w:rFonts w:ascii="Calibri" w:eastAsia="Times New Roman" w:hAnsi="Calibri"/>
                <w:color w:val="000000"/>
                <w:sz w:val="16"/>
                <w:szCs w:val="16"/>
                <w:lang w:val="uk-UA"/>
              </w:rPr>
              <w:t xml:space="preserve"> </w:t>
            </w:r>
            <w:r w:rsidRPr="003403BE">
              <w:rPr>
                <w:rFonts w:ascii="Calibri" w:eastAsia="Times New Roman" w:hAnsi="Calibri"/>
                <w:color w:val="000000"/>
                <w:sz w:val="16"/>
                <w:szCs w:val="16"/>
              </w:rPr>
              <w:t>200,00</w:t>
            </w:r>
          </w:p>
        </w:tc>
        <w:tc>
          <w:tcPr>
            <w:tcW w:w="1173" w:type="dxa"/>
            <w:tcBorders>
              <w:top w:val="nil"/>
              <w:left w:val="single" w:sz="4" w:space="0" w:color="000000"/>
              <w:bottom w:val="single" w:sz="4" w:space="0" w:color="000000"/>
              <w:right w:val="single" w:sz="4" w:space="0" w:color="000000"/>
            </w:tcBorders>
            <w:shd w:val="clear" w:color="auto" w:fill="auto"/>
            <w:vAlign w:val="center"/>
            <w:hideMark/>
          </w:tcPr>
          <w:p w:rsidR="003403BE" w:rsidRPr="003403BE" w:rsidRDefault="003403BE" w:rsidP="003403BE">
            <w:pPr>
              <w:jc w:val="center"/>
              <w:rPr>
                <w:rFonts w:ascii="Calibri" w:eastAsia="Times New Roman" w:hAnsi="Calibri"/>
                <w:color w:val="000000"/>
                <w:sz w:val="16"/>
                <w:szCs w:val="16"/>
                <w:lang w:val="uk-UA"/>
              </w:rPr>
            </w:pPr>
            <w:r w:rsidRPr="003403BE">
              <w:rPr>
                <w:rFonts w:ascii="Calibri" w:eastAsia="Times New Roman" w:hAnsi="Calibri"/>
                <w:color w:val="000000"/>
                <w:sz w:val="16"/>
                <w:szCs w:val="16"/>
              </w:rPr>
              <w:t>315</w:t>
            </w:r>
            <w:r>
              <w:rPr>
                <w:rFonts w:ascii="Calibri" w:eastAsia="Times New Roman" w:hAnsi="Calibri"/>
                <w:color w:val="000000"/>
                <w:sz w:val="16"/>
                <w:szCs w:val="16"/>
                <w:lang w:val="uk-UA"/>
              </w:rPr>
              <w:t xml:space="preserve"> </w:t>
            </w:r>
            <w:r w:rsidRPr="003403BE">
              <w:rPr>
                <w:rFonts w:ascii="Calibri" w:eastAsia="Times New Roman" w:hAnsi="Calibri"/>
                <w:color w:val="000000"/>
                <w:sz w:val="16"/>
                <w:szCs w:val="16"/>
              </w:rPr>
              <w:t>000</w:t>
            </w:r>
            <w:r>
              <w:rPr>
                <w:rFonts w:ascii="Calibri" w:eastAsia="Times New Roman" w:hAnsi="Calibri"/>
                <w:color w:val="000000"/>
                <w:sz w:val="16"/>
                <w:szCs w:val="16"/>
                <w:lang w:val="uk-UA"/>
              </w:rPr>
              <w:t>,00</w:t>
            </w:r>
          </w:p>
        </w:tc>
      </w:tr>
      <w:tr w:rsidR="003403BE" w:rsidRPr="003403BE" w:rsidTr="003403BE">
        <w:trPr>
          <w:trHeight w:val="207"/>
        </w:trPr>
        <w:tc>
          <w:tcPr>
            <w:tcW w:w="7100" w:type="dxa"/>
            <w:gridSpan w:val="8"/>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3403BE" w:rsidRPr="003403BE" w:rsidRDefault="003403BE" w:rsidP="003403BE">
            <w:pPr>
              <w:jc w:val="center"/>
              <w:rPr>
                <w:rFonts w:ascii="Calibri" w:eastAsia="Times New Roman" w:hAnsi="Calibri"/>
                <w:b/>
                <w:bCs/>
                <w:color w:val="000000"/>
                <w:sz w:val="16"/>
                <w:szCs w:val="16"/>
              </w:rPr>
            </w:pPr>
            <w:proofErr w:type="spellStart"/>
            <w:r w:rsidRPr="003403BE">
              <w:rPr>
                <w:rFonts w:ascii="Calibri" w:eastAsia="Times New Roman" w:hAnsi="Calibri"/>
                <w:b/>
                <w:bCs/>
                <w:color w:val="000000"/>
                <w:sz w:val="16"/>
                <w:szCs w:val="16"/>
              </w:rPr>
              <w:t>Всього</w:t>
            </w:r>
            <w:proofErr w:type="spellEnd"/>
            <w:r w:rsidRPr="003403BE">
              <w:rPr>
                <w:rFonts w:ascii="Calibri" w:eastAsia="Times New Roman" w:hAnsi="Calibri"/>
                <w:b/>
                <w:bCs/>
                <w:color w:val="000000"/>
                <w:sz w:val="16"/>
                <w:szCs w:val="16"/>
              </w:rPr>
              <w:t>:</w:t>
            </w:r>
          </w:p>
        </w:tc>
        <w:tc>
          <w:tcPr>
            <w:tcW w:w="744" w:type="dxa"/>
            <w:tcBorders>
              <w:top w:val="nil"/>
              <w:left w:val="nil"/>
              <w:bottom w:val="single" w:sz="4" w:space="0" w:color="000000"/>
              <w:right w:val="single" w:sz="4" w:space="0" w:color="000000"/>
            </w:tcBorders>
            <w:shd w:val="clear" w:color="auto" w:fill="auto"/>
            <w:vAlign w:val="center"/>
            <w:hideMark/>
          </w:tcPr>
          <w:p w:rsidR="003403BE" w:rsidRPr="003403BE" w:rsidRDefault="003403BE" w:rsidP="003403BE">
            <w:pPr>
              <w:jc w:val="center"/>
              <w:rPr>
                <w:rFonts w:ascii="Calibri" w:eastAsia="Times New Roman" w:hAnsi="Calibri"/>
                <w:b/>
                <w:bCs/>
                <w:color w:val="000000"/>
                <w:sz w:val="16"/>
                <w:szCs w:val="16"/>
              </w:rPr>
            </w:pPr>
            <w:r w:rsidRPr="003403BE">
              <w:rPr>
                <w:rFonts w:ascii="Calibri" w:eastAsia="Times New Roman" w:hAnsi="Calibri"/>
                <w:b/>
                <w:bCs/>
                <w:color w:val="000000"/>
                <w:sz w:val="16"/>
                <w:szCs w:val="16"/>
              </w:rPr>
              <w:t>300</w:t>
            </w:r>
          </w:p>
        </w:tc>
        <w:tc>
          <w:tcPr>
            <w:tcW w:w="1216" w:type="dxa"/>
            <w:tcBorders>
              <w:top w:val="nil"/>
              <w:left w:val="nil"/>
              <w:bottom w:val="single" w:sz="4" w:space="0" w:color="000000"/>
              <w:right w:val="nil"/>
            </w:tcBorders>
            <w:shd w:val="clear" w:color="000000" w:fill="F2F2F2"/>
            <w:vAlign w:val="center"/>
            <w:hideMark/>
          </w:tcPr>
          <w:p w:rsidR="003403BE" w:rsidRPr="003403BE" w:rsidRDefault="003403BE" w:rsidP="003403BE">
            <w:pPr>
              <w:jc w:val="center"/>
              <w:rPr>
                <w:rFonts w:ascii="Calibri" w:eastAsia="Times New Roman" w:hAnsi="Calibri"/>
                <w:b/>
                <w:bCs/>
                <w:color w:val="000000"/>
                <w:sz w:val="16"/>
                <w:szCs w:val="16"/>
              </w:rPr>
            </w:pPr>
            <w:r w:rsidRPr="003403BE">
              <w:rPr>
                <w:rFonts w:ascii="Calibri" w:eastAsia="Times New Roman" w:hAnsi="Calibri"/>
                <w:b/>
                <w:bCs/>
                <w:color w:val="000000"/>
                <w:sz w:val="16"/>
                <w:szCs w:val="16"/>
              </w:rPr>
              <w:t> </w:t>
            </w:r>
          </w:p>
        </w:tc>
        <w:tc>
          <w:tcPr>
            <w:tcW w:w="1173" w:type="dxa"/>
            <w:tcBorders>
              <w:top w:val="nil"/>
              <w:left w:val="single" w:sz="4" w:space="0" w:color="000000"/>
              <w:bottom w:val="single" w:sz="4" w:space="0" w:color="000000"/>
              <w:right w:val="single" w:sz="4" w:space="0" w:color="000000"/>
            </w:tcBorders>
            <w:shd w:val="clear" w:color="auto" w:fill="auto"/>
            <w:vAlign w:val="center"/>
            <w:hideMark/>
          </w:tcPr>
          <w:p w:rsidR="003403BE" w:rsidRPr="003403BE" w:rsidRDefault="003403BE" w:rsidP="003403BE">
            <w:pPr>
              <w:jc w:val="center"/>
              <w:rPr>
                <w:rFonts w:ascii="Calibri" w:eastAsia="Times New Roman" w:hAnsi="Calibri"/>
                <w:b/>
                <w:bCs/>
                <w:color w:val="000000"/>
                <w:sz w:val="16"/>
                <w:szCs w:val="16"/>
                <w:lang w:val="uk-UA"/>
              </w:rPr>
            </w:pPr>
            <w:r w:rsidRPr="003403BE">
              <w:rPr>
                <w:rFonts w:ascii="Calibri" w:eastAsia="Times New Roman" w:hAnsi="Calibri"/>
                <w:b/>
                <w:bCs/>
                <w:color w:val="000000"/>
                <w:sz w:val="16"/>
                <w:szCs w:val="16"/>
              </w:rPr>
              <w:t>1</w:t>
            </w:r>
            <w:r>
              <w:rPr>
                <w:rFonts w:ascii="Calibri" w:eastAsia="Times New Roman" w:hAnsi="Calibri"/>
                <w:b/>
                <w:bCs/>
                <w:color w:val="000000"/>
                <w:sz w:val="16"/>
                <w:szCs w:val="16"/>
                <w:lang w:val="uk-UA"/>
              </w:rPr>
              <w:t> </w:t>
            </w:r>
            <w:r w:rsidRPr="003403BE">
              <w:rPr>
                <w:rFonts w:ascii="Calibri" w:eastAsia="Times New Roman" w:hAnsi="Calibri"/>
                <w:b/>
                <w:bCs/>
                <w:color w:val="000000"/>
                <w:sz w:val="16"/>
                <w:szCs w:val="16"/>
              </w:rPr>
              <w:t>305</w:t>
            </w:r>
            <w:r>
              <w:rPr>
                <w:rFonts w:ascii="Calibri" w:eastAsia="Times New Roman" w:hAnsi="Calibri"/>
                <w:b/>
                <w:bCs/>
                <w:color w:val="000000"/>
                <w:sz w:val="16"/>
                <w:szCs w:val="16"/>
                <w:lang w:val="uk-UA"/>
              </w:rPr>
              <w:t xml:space="preserve"> </w:t>
            </w:r>
            <w:r w:rsidRPr="003403BE">
              <w:rPr>
                <w:rFonts w:ascii="Calibri" w:eastAsia="Times New Roman" w:hAnsi="Calibri"/>
                <w:b/>
                <w:bCs/>
                <w:color w:val="000000"/>
                <w:sz w:val="16"/>
                <w:szCs w:val="16"/>
              </w:rPr>
              <w:t>000</w:t>
            </w:r>
            <w:r>
              <w:rPr>
                <w:rFonts w:ascii="Calibri" w:eastAsia="Times New Roman" w:hAnsi="Calibri"/>
                <w:b/>
                <w:bCs/>
                <w:color w:val="000000"/>
                <w:sz w:val="16"/>
                <w:szCs w:val="16"/>
                <w:lang w:val="uk-UA"/>
              </w:rPr>
              <w:t>,00</w:t>
            </w:r>
          </w:p>
        </w:tc>
      </w:tr>
    </w:tbl>
    <w:p w:rsidR="003403BE" w:rsidRPr="003403BE" w:rsidRDefault="003403BE" w:rsidP="0062316D">
      <w:pPr>
        <w:spacing w:line="360" w:lineRule="auto"/>
        <w:rPr>
          <w:rFonts w:eastAsia="Times New Roman"/>
          <w:b/>
          <w:sz w:val="10"/>
          <w:szCs w:val="10"/>
          <w:lang w:val="uk-UA"/>
        </w:rPr>
      </w:pPr>
    </w:p>
    <w:p w:rsidR="00B96E98" w:rsidRDefault="00B96E98" w:rsidP="0062316D">
      <w:pPr>
        <w:spacing w:line="360" w:lineRule="auto"/>
        <w:rPr>
          <w:rFonts w:eastAsia="Times New Roman"/>
          <w:b/>
          <w:sz w:val="20"/>
          <w:szCs w:val="20"/>
          <w:lang w:val="uk-UA"/>
        </w:rPr>
      </w:pPr>
      <w:r w:rsidRPr="00630328">
        <w:rPr>
          <w:rFonts w:eastAsia="Times New Roman"/>
          <w:b/>
          <w:sz w:val="22"/>
          <w:szCs w:val="22"/>
          <w:lang w:val="uk-UA"/>
        </w:rPr>
        <w:t>Всього:</w:t>
      </w:r>
      <w:r w:rsidR="007D0A03" w:rsidRPr="009C643E">
        <w:rPr>
          <w:rFonts w:ascii="Calibri" w:eastAsia="Times New Roman" w:hAnsi="Calibri"/>
          <w:b/>
          <w:bCs/>
          <w:color w:val="000000"/>
          <w:sz w:val="18"/>
          <w:szCs w:val="18"/>
          <w:lang w:val="uk-UA"/>
        </w:rPr>
        <w:t xml:space="preserve"> </w:t>
      </w:r>
      <w:r w:rsidR="003403BE" w:rsidRPr="003403BE">
        <w:rPr>
          <w:rFonts w:ascii="Calibri" w:eastAsia="Times New Roman" w:hAnsi="Calibri"/>
          <w:b/>
          <w:bCs/>
          <w:color w:val="000000"/>
          <w:sz w:val="22"/>
          <w:szCs w:val="18"/>
          <w:lang w:val="uk-UA"/>
        </w:rPr>
        <w:t>1 305 000</w:t>
      </w:r>
      <w:r w:rsidR="0062316D" w:rsidRPr="003403BE">
        <w:rPr>
          <w:rFonts w:ascii="Calibri" w:eastAsia="Times New Roman" w:hAnsi="Calibri"/>
          <w:b/>
          <w:bCs/>
          <w:color w:val="000000"/>
          <w:szCs w:val="16"/>
          <w:lang w:val="uk-UA"/>
        </w:rPr>
        <w:t xml:space="preserve">,00 </w:t>
      </w:r>
      <w:r w:rsidRPr="00630328">
        <w:rPr>
          <w:rFonts w:eastAsia="Times New Roman"/>
          <w:b/>
          <w:sz w:val="20"/>
          <w:szCs w:val="20"/>
          <w:lang w:val="uk-UA"/>
        </w:rPr>
        <w:t>грн.</w:t>
      </w:r>
      <w:r w:rsidR="007D0A03">
        <w:rPr>
          <w:rFonts w:eastAsia="Times New Roman"/>
          <w:b/>
          <w:sz w:val="20"/>
          <w:szCs w:val="20"/>
          <w:lang w:val="uk-UA"/>
        </w:rPr>
        <w:t xml:space="preserve"> </w:t>
      </w:r>
      <w:r w:rsidR="007F6A9B">
        <w:rPr>
          <w:rFonts w:eastAsia="Times New Roman"/>
          <w:b/>
          <w:sz w:val="20"/>
          <w:szCs w:val="20"/>
          <w:lang w:val="uk-UA"/>
        </w:rPr>
        <w:t>з ПДВ</w:t>
      </w:r>
    </w:p>
    <w:p w:rsidR="0062316D" w:rsidRPr="003403BE" w:rsidRDefault="0062316D" w:rsidP="0062316D">
      <w:pPr>
        <w:spacing w:line="360" w:lineRule="auto"/>
        <w:rPr>
          <w:rFonts w:eastAsia="Times New Roman"/>
          <w:b/>
          <w:sz w:val="10"/>
          <w:szCs w:val="10"/>
          <w:lang w:val="uk-UA"/>
        </w:rPr>
      </w:pPr>
    </w:p>
    <w:p w:rsidR="002F33DB" w:rsidRPr="00630328" w:rsidRDefault="002C32B1" w:rsidP="00671569">
      <w:pPr>
        <w:pStyle w:val="ad"/>
        <w:numPr>
          <w:ilvl w:val="0"/>
          <w:numId w:val="11"/>
        </w:numPr>
        <w:spacing w:line="360" w:lineRule="auto"/>
        <w:ind w:left="0" w:right="-1" w:firstLine="284"/>
        <w:jc w:val="both"/>
        <w:rPr>
          <w:rFonts w:eastAsia="Times New Roman"/>
          <w:sz w:val="20"/>
          <w:szCs w:val="20"/>
          <w:lang w:val="uk-UA"/>
        </w:rPr>
      </w:pPr>
      <w:r w:rsidRPr="00630328">
        <w:rPr>
          <w:rFonts w:eastAsia="Times New Roman"/>
          <w:sz w:val="20"/>
          <w:szCs w:val="20"/>
          <w:lang w:val="uk-UA"/>
        </w:rPr>
        <w:t xml:space="preserve">Ця Специфікація є невід’ємною частиною договору купівлі – продажу </w:t>
      </w:r>
      <w:r w:rsidR="007F6A9B">
        <w:rPr>
          <w:rFonts w:eastAsia="Times New Roman"/>
          <w:sz w:val="20"/>
          <w:szCs w:val="20"/>
          <w:lang w:val="uk-UA"/>
        </w:rPr>
        <w:t>пиломатеріалів</w:t>
      </w:r>
      <w:r w:rsidRPr="00630328">
        <w:rPr>
          <w:rFonts w:eastAsia="Times New Roman"/>
          <w:sz w:val="20"/>
          <w:szCs w:val="20"/>
          <w:lang w:val="uk-UA"/>
        </w:rPr>
        <w:t xml:space="preserve"> </w:t>
      </w:r>
      <w:r w:rsidR="001F3BF7" w:rsidRPr="005B7224">
        <w:rPr>
          <w:rFonts w:eastAsia="Times New Roman"/>
          <w:b/>
          <w:bCs/>
          <w:sz w:val="20"/>
          <w:szCs w:val="20"/>
          <w:lang w:val="uk-UA"/>
        </w:rPr>
        <w:t>№</w:t>
      </w:r>
      <w:r w:rsidR="00CB6C9E">
        <w:rPr>
          <w:rFonts w:eastAsia="Times New Roman"/>
          <w:b/>
          <w:bCs/>
          <w:sz w:val="20"/>
          <w:szCs w:val="20"/>
          <w:lang w:val="uk-UA"/>
        </w:rPr>
        <w:t>5</w:t>
      </w:r>
      <w:r w:rsidR="007F6A9B">
        <w:rPr>
          <w:rFonts w:eastAsia="Times New Roman"/>
          <w:b/>
          <w:bCs/>
          <w:sz w:val="20"/>
          <w:szCs w:val="20"/>
          <w:lang w:val="uk-UA"/>
        </w:rPr>
        <w:t> від </w:t>
      </w:r>
      <w:r w:rsidR="001F3BF7" w:rsidRPr="005B7224">
        <w:rPr>
          <w:rFonts w:eastAsia="Times New Roman"/>
          <w:b/>
          <w:bCs/>
          <w:sz w:val="20"/>
          <w:szCs w:val="20"/>
          <w:lang w:val="uk-UA"/>
        </w:rPr>
        <w:t>"</w:t>
      </w:r>
      <w:r w:rsidR="009C643E">
        <w:rPr>
          <w:rFonts w:eastAsia="Times New Roman"/>
          <w:b/>
          <w:bCs/>
          <w:sz w:val="20"/>
          <w:szCs w:val="20"/>
          <w:lang w:val="uk-UA"/>
        </w:rPr>
        <w:t>01</w:t>
      </w:r>
      <w:r w:rsidR="007F6A9B">
        <w:rPr>
          <w:rFonts w:eastAsia="Times New Roman"/>
          <w:b/>
          <w:bCs/>
          <w:sz w:val="20"/>
          <w:szCs w:val="20"/>
          <w:lang w:val="uk-UA"/>
        </w:rPr>
        <w:t>" </w:t>
      </w:r>
      <w:r w:rsidR="009C643E">
        <w:rPr>
          <w:rFonts w:eastAsia="Times New Roman"/>
          <w:b/>
          <w:bCs/>
          <w:sz w:val="20"/>
          <w:szCs w:val="20"/>
          <w:lang w:val="uk-UA"/>
        </w:rPr>
        <w:t>червня</w:t>
      </w:r>
      <w:r w:rsidR="007F6A9B">
        <w:rPr>
          <w:rFonts w:eastAsia="Times New Roman"/>
          <w:b/>
          <w:bCs/>
          <w:sz w:val="20"/>
          <w:szCs w:val="20"/>
          <w:lang w:val="uk-UA"/>
        </w:rPr>
        <w:t xml:space="preserve">  </w:t>
      </w:r>
      <w:r w:rsidR="001F3BF7" w:rsidRPr="005B7224">
        <w:rPr>
          <w:rFonts w:eastAsia="Times New Roman"/>
          <w:b/>
          <w:bCs/>
          <w:sz w:val="20"/>
          <w:szCs w:val="20"/>
          <w:lang w:val="uk-UA"/>
        </w:rPr>
        <w:t>2022 р.</w:t>
      </w:r>
      <w:r w:rsidRPr="00630328">
        <w:rPr>
          <w:rFonts w:eastAsia="Times New Roman"/>
          <w:sz w:val="20"/>
          <w:szCs w:val="20"/>
          <w:lang w:val="uk-UA"/>
        </w:rPr>
        <w:t xml:space="preserve"> укладеного за результатами проведених біржових торгів </w:t>
      </w:r>
      <w:r w:rsidR="005B7224">
        <w:rPr>
          <w:rFonts w:eastAsia="Times New Roman"/>
          <w:sz w:val="20"/>
          <w:szCs w:val="20"/>
          <w:lang w:val="uk-UA"/>
        </w:rPr>
        <w:t>другого</w:t>
      </w:r>
      <w:r w:rsidRPr="00630328">
        <w:rPr>
          <w:rFonts w:eastAsia="Times New Roman"/>
          <w:sz w:val="20"/>
          <w:szCs w:val="20"/>
          <w:lang w:val="uk-UA"/>
        </w:rPr>
        <w:t xml:space="preserve"> кварталу 202</w:t>
      </w:r>
      <w:r w:rsidR="007D720F" w:rsidRPr="00630328">
        <w:rPr>
          <w:rFonts w:eastAsia="Times New Roman"/>
          <w:sz w:val="20"/>
          <w:szCs w:val="20"/>
          <w:lang w:val="uk-UA"/>
        </w:rPr>
        <w:t>2</w:t>
      </w:r>
      <w:r w:rsidR="005B7224">
        <w:rPr>
          <w:rFonts w:eastAsia="Times New Roman"/>
          <w:sz w:val="20"/>
          <w:szCs w:val="20"/>
          <w:lang w:val="uk-UA"/>
        </w:rPr>
        <w:t> </w:t>
      </w:r>
      <w:r w:rsidRPr="00630328">
        <w:rPr>
          <w:rFonts w:eastAsia="Times New Roman"/>
          <w:sz w:val="20"/>
          <w:szCs w:val="20"/>
          <w:lang w:val="uk-UA"/>
        </w:rPr>
        <w:t xml:space="preserve">р., проведеного </w:t>
      </w:r>
      <w:r w:rsidR="009F4E93" w:rsidRPr="00630328">
        <w:rPr>
          <w:rFonts w:eastAsia="Times New Roman"/>
          <w:sz w:val="20"/>
          <w:szCs w:val="20"/>
          <w:lang w:val="uk-UA"/>
        </w:rPr>
        <w:t>ТОВ "Українськ</w:t>
      </w:r>
      <w:r w:rsidR="005B697F" w:rsidRPr="00630328">
        <w:rPr>
          <w:rFonts w:eastAsia="Times New Roman"/>
          <w:sz w:val="20"/>
          <w:szCs w:val="20"/>
          <w:lang w:val="uk-UA"/>
        </w:rPr>
        <w:t>ою</w:t>
      </w:r>
      <w:r w:rsidR="009F4E93" w:rsidRPr="00630328">
        <w:rPr>
          <w:rFonts w:eastAsia="Times New Roman"/>
          <w:sz w:val="20"/>
          <w:szCs w:val="20"/>
          <w:lang w:val="uk-UA"/>
        </w:rPr>
        <w:t xml:space="preserve"> </w:t>
      </w:r>
      <w:r w:rsidR="00976D7F" w:rsidRPr="00630328">
        <w:rPr>
          <w:rFonts w:eastAsia="Times New Roman"/>
          <w:sz w:val="20"/>
          <w:szCs w:val="20"/>
          <w:lang w:val="uk-UA"/>
        </w:rPr>
        <w:t>універсальн</w:t>
      </w:r>
      <w:r w:rsidR="005B697F" w:rsidRPr="00630328">
        <w:rPr>
          <w:rFonts w:eastAsia="Times New Roman"/>
          <w:sz w:val="20"/>
          <w:szCs w:val="20"/>
          <w:lang w:val="uk-UA"/>
        </w:rPr>
        <w:t>ою</w:t>
      </w:r>
      <w:r w:rsidR="009F4E93" w:rsidRPr="00630328">
        <w:rPr>
          <w:rFonts w:eastAsia="Times New Roman"/>
          <w:sz w:val="20"/>
          <w:szCs w:val="20"/>
          <w:lang w:val="uk-UA"/>
        </w:rPr>
        <w:t xml:space="preserve"> </w:t>
      </w:r>
      <w:r w:rsidR="005B697F" w:rsidRPr="00630328">
        <w:rPr>
          <w:rFonts w:eastAsia="Times New Roman"/>
          <w:sz w:val="20"/>
          <w:szCs w:val="20"/>
          <w:lang w:val="uk-UA"/>
        </w:rPr>
        <w:t>біржою</w:t>
      </w:r>
      <w:r w:rsidR="009F4E93" w:rsidRPr="00630328">
        <w:rPr>
          <w:rFonts w:eastAsia="Times New Roman"/>
          <w:sz w:val="20"/>
          <w:szCs w:val="20"/>
          <w:lang w:val="uk-UA"/>
        </w:rPr>
        <w:t>"</w:t>
      </w:r>
      <w:r w:rsidRPr="00630328">
        <w:rPr>
          <w:rFonts w:eastAsia="Times New Roman"/>
          <w:sz w:val="20"/>
          <w:szCs w:val="20"/>
          <w:lang w:val="uk-UA"/>
        </w:rPr>
        <w:t>.</w:t>
      </w:r>
    </w:p>
    <w:p w:rsidR="002F33DB" w:rsidRPr="00630328" w:rsidRDefault="002C32B1" w:rsidP="00671569">
      <w:pPr>
        <w:pStyle w:val="ad"/>
        <w:numPr>
          <w:ilvl w:val="0"/>
          <w:numId w:val="11"/>
        </w:numPr>
        <w:spacing w:line="360" w:lineRule="auto"/>
        <w:ind w:left="0" w:right="-1" w:firstLine="284"/>
        <w:jc w:val="both"/>
        <w:rPr>
          <w:rFonts w:eastAsia="Times New Roman"/>
          <w:sz w:val="20"/>
          <w:szCs w:val="20"/>
          <w:lang w:val="uk-UA"/>
        </w:rPr>
      </w:pPr>
      <w:r w:rsidRPr="00630328">
        <w:rPr>
          <w:rFonts w:eastAsia="Times New Roman"/>
          <w:sz w:val="20"/>
          <w:szCs w:val="20"/>
          <w:lang w:val="uk-UA"/>
        </w:rPr>
        <w:t xml:space="preserve">Всі зміни та доповнення до цієї Специфікації вносяться лише за взаємною письмовою згодою Сторін шляхом складання додаткової Специфікації, при цьому збільшення загальної вартості товару в разі складання додаткової </w:t>
      </w:r>
      <w:proofErr w:type="spellStart"/>
      <w:r w:rsidRPr="00630328">
        <w:rPr>
          <w:rFonts w:eastAsia="Times New Roman"/>
          <w:sz w:val="20"/>
          <w:szCs w:val="20"/>
          <w:lang w:val="uk-UA"/>
        </w:rPr>
        <w:t>Спеціфікації</w:t>
      </w:r>
      <w:proofErr w:type="spellEnd"/>
      <w:r w:rsidRPr="00630328">
        <w:rPr>
          <w:rFonts w:eastAsia="Times New Roman"/>
          <w:sz w:val="20"/>
          <w:szCs w:val="20"/>
          <w:lang w:val="uk-UA"/>
        </w:rPr>
        <w:t xml:space="preserve"> не допускається.</w:t>
      </w:r>
    </w:p>
    <w:p w:rsidR="00BC0492" w:rsidRDefault="002C32B1" w:rsidP="00671569">
      <w:pPr>
        <w:pStyle w:val="ad"/>
        <w:numPr>
          <w:ilvl w:val="0"/>
          <w:numId w:val="11"/>
        </w:numPr>
        <w:spacing w:line="360" w:lineRule="auto"/>
        <w:ind w:left="0" w:right="-1" w:firstLine="284"/>
        <w:jc w:val="both"/>
        <w:rPr>
          <w:rFonts w:eastAsia="Times New Roman"/>
          <w:sz w:val="20"/>
          <w:szCs w:val="20"/>
          <w:lang w:val="uk-UA"/>
        </w:rPr>
      </w:pPr>
      <w:r w:rsidRPr="00630328">
        <w:rPr>
          <w:rFonts w:eastAsia="Times New Roman"/>
          <w:sz w:val="20"/>
          <w:szCs w:val="20"/>
          <w:lang w:val="uk-UA"/>
        </w:rPr>
        <w:t xml:space="preserve">З умовами договору купівлі – продажу </w:t>
      </w:r>
      <w:r w:rsidR="007F6A9B">
        <w:rPr>
          <w:rFonts w:eastAsia="Times New Roman"/>
          <w:sz w:val="20"/>
          <w:szCs w:val="20"/>
          <w:lang w:val="uk-UA"/>
        </w:rPr>
        <w:t>пиломатеріалів</w:t>
      </w:r>
      <w:r w:rsidRPr="00630328">
        <w:rPr>
          <w:rFonts w:eastAsia="Times New Roman"/>
          <w:sz w:val="20"/>
          <w:szCs w:val="20"/>
          <w:lang w:val="uk-UA"/>
        </w:rPr>
        <w:t xml:space="preserve"> </w:t>
      </w:r>
      <w:r w:rsidR="001F3BF7" w:rsidRPr="005B7224">
        <w:rPr>
          <w:rFonts w:eastAsia="Times New Roman"/>
          <w:b/>
          <w:bCs/>
          <w:sz w:val="20"/>
          <w:szCs w:val="20"/>
          <w:lang w:val="uk-UA"/>
        </w:rPr>
        <w:t>№</w:t>
      </w:r>
      <w:r w:rsidR="00CB6C9E">
        <w:rPr>
          <w:rFonts w:eastAsia="Times New Roman"/>
          <w:b/>
          <w:bCs/>
          <w:sz w:val="20"/>
          <w:szCs w:val="20"/>
          <w:lang w:val="uk-UA"/>
        </w:rPr>
        <w:t>5</w:t>
      </w:r>
      <w:r w:rsidR="001F3BF7">
        <w:rPr>
          <w:rFonts w:eastAsia="Times New Roman"/>
          <w:b/>
          <w:bCs/>
          <w:sz w:val="20"/>
          <w:szCs w:val="20"/>
          <w:lang w:val="uk-UA"/>
        </w:rPr>
        <w:t xml:space="preserve"> </w:t>
      </w:r>
      <w:r w:rsidR="001F3BF7" w:rsidRPr="005B7224">
        <w:rPr>
          <w:rFonts w:eastAsia="Times New Roman"/>
          <w:b/>
          <w:bCs/>
          <w:sz w:val="20"/>
          <w:szCs w:val="20"/>
          <w:lang w:val="uk-UA"/>
        </w:rPr>
        <w:t>від "</w:t>
      </w:r>
      <w:r w:rsidR="009C643E">
        <w:rPr>
          <w:rFonts w:eastAsia="Times New Roman"/>
          <w:b/>
          <w:bCs/>
          <w:sz w:val="20"/>
          <w:szCs w:val="20"/>
          <w:lang w:val="uk-UA"/>
        </w:rPr>
        <w:t>01</w:t>
      </w:r>
      <w:r w:rsidR="001F3BF7" w:rsidRPr="005B7224">
        <w:rPr>
          <w:rFonts w:eastAsia="Times New Roman"/>
          <w:b/>
          <w:bCs/>
          <w:sz w:val="20"/>
          <w:szCs w:val="20"/>
          <w:lang w:val="uk-UA"/>
        </w:rPr>
        <w:t xml:space="preserve">" </w:t>
      </w:r>
      <w:r w:rsidR="009C643E">
        <w:rPr>
          <w:rFonts w:eastAsia="Times New Roman"/>
          <w:b/>
          <w:bCs/>
          <w:sz w:val="20"/>
          <w:szCs w:val="20"/>
          <w:lang w:val="uk-UA"/>
        </w:rPr>
        <w:t>червня</w:t>
      </w:r>
      <w:r w:rsidR="001F3BF7" w:rsidRPr="005B7224">
        <w:rPr>
          <w:rFonts w:eastAsia="Times New Roman"/>
          <w:b/>
          <w:bCs/>
          <w:sz w:val="20"/>
          <w:szCs w:val="20"/>
          <w:lang w:val="uk-UA"/>
        </w:rPr>
        <w:t xml:space="preserve">  2022 р.</w:t>
      </w:r>
      <w:r w:rsidR="001F3BF7">
        <w:rPr>
          <w:rFonts w:eastAsia="Times New Roman"/>
          <w:b/>
          <w:bCs/>
          <w:sz w:val="20"/>
          <w:szCs w:val="20"/>
          <w:lang w:val="uk-UA"/>
        </w:rPr>
        <w:t xml:space="preserve"> </w:t>
      </w:r>
      <w:r w:rsidR="003C34D7" w:rsidRPr="00630328">
        <w:rPr>
          <w:rFonts w:eastAsia="Times New Roman"/>
          <w:sz w:val="20"/>
          <w:szCs w:val="20"/>
          <w:lang w:val="uk-UA"/>
        </w:rPr>
        <w:t>та</w:t>
      </w:r>
      <w:r w:rsidR="00C710A4" w:rsidRPr="00630328">
        <w:rPr>
          <w:rFonts w:eastAsia="Times New Roman"/>
          <w:sz w:val="20"/>
          <w:szCs w:val="20"/>
          <w:lang w:val="uk-UA"/>
        </w:rPr>
        <w:t xml:space="preserve"> </w:t>
      </w:r>
      <w:r w:rsidRPr="00630328">
        <w:rPr>
          <w:rFonts w:eastAsia="Times New Roman"/>
          <w:sz w:val="20"/>
          <w:szCs w:val="20"/>
          <w:lang w:val="uk-UA"/>
        </w:rPr>
        <w:t>Специфікації згодні, в чому підписуємось:</w:t>
      </w:r>
    </w:p>
    <w:p w:rsidR="0062316D" w:rsidRDefault="0062316D" w:rsidP="0062316D">
      <w:pPr>
        <w:pStyle w:val="ad"/>
        <w:spacing w:line="360" w:lineRule="auto"/>
        <w:ind w:left="284" w:right="-1"/>
        <w:jc w:val="both"/>
        <w:rPr>
          <w:rFonts w:eastAsia="Times New Roman"/>
          <w:sz w:val="20"/>
          <w:szCs w:val="20"/>
          <w:lang w:val="uk-UA"/>
        </w:rPr>
      </w:pPr>
    </w:p>
    <w:tbl>
      <w:tblPr>
        <w:tblW w:w="9912" w:type="dxa"/>
        <w:tblCellSpacing w:w="15" w:type="dxa"/>
        <w:tblLook w:val="04A0" w:firstRow="1" w:lastRow="0" w:firstColumn="1" w:lastColumn="0" w:noHBand="0" w:noVBand="1"/>
      </w:tblPr>
      <w:tblGrid>
        <w:gridCol w:w="4930"/>
        <w:gridCol w:w="4982"/>
      </w:tblGrid>
      <w:tr w:rsidR="00CB6C9E" w:rsidRPr="00CB6C9E" w:rsidTr="003403BE">
        <w:trPr>
          <w:tblCellSpacing w:w="15" w:type="dxa"/>
        </w:trPr>
        <w:tc>
          <w:tcPr>
            <w:tcW w:w="2464" w:type="pct"/>
            <w:tcMar>
              <w:top w:w="15" w:type="dxa"/>
              <w:left w:w="15" w:type="dxa"/>
              <w:bottom w:w="15" w:type="dxa"/>
              <w:right w:w="15" w:type="dxa"/>
            </w:tcMar>
            <w:hideMark/>
          </w:tcPr>
          <w:p w:rsidR="00CB6C9E" w:rsidRPr="00CB6C9E" w:rsidRDefault="00CB6C9E" w:rsidP="00CB6C9E">
            <w:pPr>
              <w:rPr>
                <w:b/>
                <w:sz w:val="20"/>
                <w:szCs w:val="20"/>
              </w:rPr>
            </w:pPr>
            <w:r w:rsidRPr="00CB6C9E">
              <w:rPr>
                <w:b/>
                <w:sz w:val="20"/>
                <w:szCs w:val="20"/>
              </w:rPr>
              <w:t>ПРОДАВЕЦЬ:</w:t>
            </w:r>
          </w:p>
        </w:tc>
        <w:tc>
          <w:tcPr>
            <w:tcW w:w="2490" w:type="pct"/>
            <w:tcMar>
              <w:top w:w="15" w:type="dxa"/>
              <w:left w:w="15" w:type="dxa"/>
              <w:bottom w:w="15" w:type="dxa"/>
              <w:right w:w="15" w:type="dxa"/>
            </w:tcMar>
            <w:hideMark/>
          </w:tcPr>
          <w:p w:rsidR="00CB6C9E" w:rsidRPr="00CB6C9E" w:rsidRDefault="00CB6C9E" w:rsidP="00CB6C9E">
            <w:pPr>
              <w:rPr>
                <w:b/>
                <w:sz w:val="20"/>
                <w:szCs w:val="20"/>
              </w:rPr>
            </w:pPr>
            <w:r w:rsidRPr="00CB6C9E">
              <w:rPr>
                <w:b/>
                <w:sz w:val="20"/>
                <w:szCs w:val="20"/>
              </w:rPr>
              <w:t>ПОКУПЕЦЬ:</w:t>
            </w:r>
          </w:p>
        </w:tc>
      </w:tr>
      <w:tr w:rsidR="00CB6C9E" w:rsidRPr="00CB6C9E" w:rsidTr="003403BE">
        <w:trPr>
          <w:tblCellSpacing w:w="15" w:type="dxa"/>
        </w:trPr>
        <w:tc>
          <w:tcPr>
            <w:tcW w:w="2464" w:type="pct"/>
            <w:tcMar>
              <w:top w:w="15" w:type="dxa"/>
              <w:left w:w="15" w:type="dxa"/>
              <w:bottom w:w="15" w:type="dxa"/>
              <w:right w:w="15" w:type="dxa"/>
            </w:tcMar>
            <w:vAlign w:val="center"/>
            <w:hideMark/>
          </w:tcPr>
          <w:p w:rsidR="00CB6C9E" w:rsidRPr="00CB6C9E" w:rsidRDefault="00CB6C9E" w:rsidP="00CB6C9E">
            <w:pPr>
              <w:rPr>
                <w:b/>
                <w:sz w:val="20"/>
                <w:szCs w:val="20"/>
              </w:rPr>
            </w:pPr>
            <w:proofErr w:type="spellStart"/>
            <w:r w:rsidRPr="00CB6C9E">
              <w:rPr>
                <w:b/>
                <w:sz w:val="20"/>
                <w:szCs w:val="20"/>
              </w:rPr>
              <w:t>Державне</w:t>
            </w:r>
            <w:proofErr w:type="spellEnd"/>
            <w:r w:rsidRPr="00CB6C9E">
              <w:rPr>
                <w:b/>
                <w:sz w:val="20"/>
                <w:szCs w:val="20"/>
              </w:rPr>
              <w:t xml:space="preserve"> </w:t>
            </w:r>
            <w:proofErr w:type="spellStart"/>
            <w:proofErr w:type="gramStart"/>
            <w:r w:rsidRPr="00CB6C9E">
              <w:rPr>
                <w:b/>
                <w:sz w:val="20"/>
                <w:szCs w:val="20"/>
              </w:rPr>
              <w:t>п</w:t>
            </w:r>
            <w:proofErr w:type="gramEnd"/>
            <w:r w:rsidRPr="00CB6C9E">
              <w:rPr>
                <w:b/>
                <w:sz w:val="20"/>
                <w:szCs w:val="20"/>
              </w:rPr>
              <w:t>ідприємство</w:t>
            </w:r>
            <w:proofErr w:type="spellEnd"/>
          </w:p>
          <w:p w:rsidR="00CB6C9E" w:rsidRPr="00CB6C9E" w:rsidRDefault="00CB6C9E" w:rsidP="00CB6C9E">
            <w:pPr>
              <w:rPr>
                <w:b/>
                <w:sz w:val="20"/>
                <w:szCs w:val="20"/>
              </w:rPr>
            </w:pPr>
            <w:r w:rsidRPr="00CB6C9E">
              <w:rPr>
                <w:b/>
                <w:sz w:val="20"/>
                <w:szCs w:val="20"/>
              </w:rPr>
              <w:t>"</w:t>
            </w:r>
            <w:proofErr w:type="spellStart"/>
            <w:r w:rsidRPr="00CB6C9E">
              <w:rPr>
                <w:b/>
                <w:sz w:val="20"/>
                <w:szCs w:val="20"/>
              </w:rPr>
              <w:t>Городнянське</w:t>
            </w:r>
            <w:proofErr w:type="spellEnd"/>
            <w:r w:rsidRPr="00CB6C9E">
              <w:rPr>
                <w:b/>
                <w:sz w:val="20"/>
                <w:szCs w:val="20"/>
              </w:rPr>
              <w:t xml:space="preserve"> </w:t>
            </w:r>
            <w:proofErr w:type="spellStart"/>
            <w:r w:rsidRPr="00CB6C9E">
              <w:rPr>
                <w:b/>
                <w:sz w:val="20"/>
                <w:szCs w:val="20"/>
              </w:rPr>
              <w:t>лісове</w:t>
            </w:r>
            <w:proofErr w:type="spellEnd"/>
            <w:r w:rsidRPr="00CB6C9E">
              <w:rPr>
                <w:b/>
                <w:sz w:val="20"/>
                <w:szCs w:val="20"/>
              </w:rPr>
              <w:t xml:space="preserve"> </w:t>
            </w:r>
            <w:proofErr w:type="spellStart"/>
            <w:r w:rsidRPr="00CB6C9E">
              <w:rPr>
                <w:b/>
                <w:sz w:val="20"/>
                <w:szCs w:val="20"/>
              </w:rPr>
              <w:t>господарство</w:t>
            </w:r>
            <w:proofErr w:type="spellEnd"/>
            <w:r w:rsidRPr="00CB6C9E">
              <w:rPr>
                <w:b/>
                <w:sz w:val="20"/>
                <w:szCs w:val="20"/>
              </w:rPr>
              <w:t>"</w:t>
            </w:r>
          </w:p>
        </w:tc>
        <w:tc>
          <w:tcPr>
            <w:tcW w:w="2490" w:type="pct"/>
            <w:tcMar>
              <w:top w:w="15" w:type="dxa"/>
              <w:left w:w="15" w:type="dxa"/>
              <w:bottom w:w="15" w:type="dxa"/>
              <w:right w:w="15" w:type="dxa"/>
            </w:tcMar>
            <w:vAlign w:val="center"/>
          </w:tcPr>
          <w:p w:rsidR="00CB6C9E" w:rsidRDefault="00CB6C9E" w:rsidP="00CB6C9E">
            <w:pPr>
              <w:rPr>
                <w:b/>
                <w:sz w:val="20"/>
                <w:szCs w:val="20"/>
                <w:lang w:val="uk-UA"/>
              </w:rPr>
            </w:pPr>
            <w:proofErr w:type="spellStart"/>
            <w:r w:rsidRPr="00CB6C9E">
              <w:rPr>
                <w:b/>
                <w:sz w:val="20"/>
                <w:szCs w:val="20"/>
              </w:rPr>
              <w:t>Товариство</w:t>
            </w:r>
            <w:proofErr w:type="spellEnd"/>
            <w:r w:rsidRPr="00CB6C9E">
              <w:rPr>
                <w:b/>
                <w:sz w:val="20"/>
                <w:szCs w:val="20"/>
              </w:rPr>
              <w:t xml:space="preserve"> з </w:t>
            </w:r>
            <w:proofErr w:type="spellStart"/>
            <w:r w:rsidRPr="00CB6C9E">
              <w:rPr>
                <w:b/>
                <w:sz w:val="20"/>
                <w:szCs w:val="20"/>
              </w:rPr>
              <w:t>обмеженою</w:t>
            </w:r>
            <w:proofErr w:type="spellEnd"/>
            <w:r w:rsidRPr="00CB6C9E">
              <w:rPr>
                <w:b/>
                <w:sz w:val="20"/>
                <w:szCs w:val="20"/>
              </w:rPr>
              <w:t xml:space="preserve"> </w:t>
            </w:r>
            <w:proofErr w:type="spellStart"/>
            <w:r w:rsidRPr="00CB6C9E">
              <w:rPr>
                <w:b/>
                <w:sz w:val="20"/>
                <w:szCs w:val="20"/>
              </w:rPr>
              <w:t>відповідальністю</w:t>
            </w:r>
            <w:proofErr w:type="spellEnd"/>
            <w:r w:rsidRPr="00CB6C9E">
              <w:rPr>
                <w:b/>
                <w:sz w:val="20"/>
                <w:szCs w:val="20"/>
              </w:rPr>
              <w:t xml:space="preserve"> </w:t>
            </w:r>
          </w:p>
          <w:p w:rsidR="00CB6C9E" w:rsidRPr="00CB6C9E" w:rsidRDefault="00CB6C9E" w:rsidP="00CB6C9E">
            <w:pPr>
              <w:rPr>
                <w:b/>
                <w:sz w:val="20"/>
                <w:szCs w:val="20"/>
              </w:rPr>
            </w:pPr>
            <w:r w:rsidRPr="00CB6C9E">
              <w:rPr>
                <w:b/>
                <w:sz w:val="20"/>
                <w:szCs w:val="20"/>
              </w:rPr>
              <w:t>"РЯДОВИЙ"</w:t>
            </w:r>
          </w:p>
        </w:tc>
      </w:tr>
      <w:tr w:rsidR="00CB6C9E" w:rsidRPr="00CB6C9E" w:rsidTr="003403BE">
        <w:trPr>
          <w:trHeight w:val="513"/>
          <w:tblCellSpacing w:w="15" w:type="dxa"/>
        </w:trPr>
        <w:tc>
          <w:tcPr>
            <w:tcW w:w="2464" w:type="pct"/>
            <w:tcMar>
              <w:top w:w="15" w:type="dxa"/>
              <w:left w:w="15" w:type="dxa"/>
              <w:bottom w:w="15" w:type="dxa"/>
              <w:right w:w="15" w:type="dxa"/>
            </w:tcMar>
            <w:vAlign w:val="center"/>
            <w:hideMark/>
          </w:tcPr>
          <w:p w:rsidR="00CB6C9E" w:rsidRPr="00CB6C9E" w:rsidRDefault="00CB6C9E" w:rsidP="00CB6C9E">
            <w:pPr>
              <w:rPr>
                <w:sz w:val="20"/>
                <w:szCs w:val="20"/>
              </w:rPr>
            </w:pPr>
            <w:r w:rsidRPr="00CB6C9E">
              <w:rPr>
                <w:sz w:val="20"/>
                <w:szCs w:val="20"/>
              </w:rPr>
              <w:t xml:space="preserve">15100, </w:t>
            </w:r>
            <w:proofErr w:type="spellStart"/>
            <w:r w:rsidRPr="00CB6C9E">
              <w:rPr>
                <w:sz w:val="20"/>
                <w:szCs w:val="20"/>
              </w:rPr>
              <w:t>Чернігівська</w:t>
            </w:r>
            <w:proofErr w:type="spellEnd"/>
            <w:r w:rsidRPr="00CB6C9E">
              <w:rPr>
                <w:sz w:val="20"/>
                <w:szCs w:val="20"/>
              </w:rPr>
              <w:t xml:space="preserve">, м. Городня, </w:t>
            </w:r>
            <w:proofErr w:type="spellStart"/>
            <w:r w:rsidRPr="00CB6C9E">
              <w:rPr>
                <w:sz w:val="20"/>
                <w:szCs w:val="20"/>
              </w:rPr>
              <w:t>вул</w:t>
            </w:r>
            <w:proofErr w:type="spellEnd"/>
            <w:r w:rsidRPr="00CB6C9E">
              <w:rPr>
                <w:sz w:val="20"/>
                <w:szCs w:val="20"/>
              </w:rPr>
              <w:t xml:space="preserve">. </w:t>
            </w:r>
            <w:proofErr w:type="spellStart"/>
            <w:r w:rsidRPr="00CB6C9E">
              <w:rPr>
                <w:sz w:val="20"/>
                <w:szCs w:val="20"/>
              </w:rPr>
              <w:t>Жовтнева</w:t>
            </w:r>
            <w:proofErr w:type="spellEnd"/>
            <w:r w:rsidRPr="00CB6C9E">
              <w:rPr>
                <w:sz w:val="20"/>
                <w:szCs w:val="20"/>
              </w:rPr>
              <w:t>, 54</w:t>
            </w:r>
          </w:p>
        </w:tc>
        <w:tc>
          <w:tcPr>
            <w:tcW w:w="2490" w:type="pct"/>
            <w:tcMar>
              <w:top w:w="15" w:type="dxa"/>
              <w:left w:w="15" w:type="dxa"/>
              <w:bottom w:w="15" w:type="dxa"/>
              <w:right w:w="15" w:type="dxa"/>
            </w:tcMar>
            <w:vAlign w:val="center"/>
          </w:tcPr>
          <w:p w:rsidR="00CB6C9E" w:rsidRPr="00CB6C9E" w:rsidRDefault="00CB6C9E" w:rsidP="00CB6C9E">
            <w:pPr>
              <w:rPr>
                <w:sz w:val="20"/>
                <w:szCs w:val="20"/>
                <w:lang w:val="uk-UA"/>
              </w:rPr>
            </w:pPr>
            <w:r w:rsidRPr="00CB6C9E">
              <w:rPr>
                <w:sz w:val="20"/>
                <w:szCs w:val="20"/>
              </w:rPr>
              <w:t xml:space="preserve">18028, </w:t>
            </w:r>
            <w:proofErr w:type="spellStart"/>
            <w:r w:rsidRPr="00CB6C9E">
              <w:rPr>
                <w:sz w:val="20"/>
                <w:szCs w:val="20"/>
              </w:rPr>
              <w:t>Черкаська</w:t>
            </w:r>
            <w:proofErr w:type="spellEnd"/>
            <w:r w:rsidRPr="00CB6C9E">
              <w:rPr>
                <w:sz w:val="20"/>
                <w:szCs w:val="20"/>
              </w:rPr>
              <w:t xml:space="preserve"> обл., м. </w:t>
            </w:r>
            <w:proofErr w:type="spellStart"/>
            <w:r w:rsidRPr="00CB6C9E">
              <w:rPr>
                <w:sz w:val="20"/>
                <w:szCs w:val="20"/>
              </w:rPr>
              <w:t>Черкаси</w:t>
            </w:r>
            <w:proofErr w:type="spellEnd"/>
            <w:r w:rsidRPr="00CB6C9E">
              <w:rPr>
                <w:sz w:val="20"/>
                <w:szCs w:val="20"/>
              </w:rPr>
              <w:t xml:space="preserve">, </w:t>
            </w:r>
            <w:proofErr w:type="spellStart"/>
            <w:r w:rsidRPr="00CB6C9E">
              <w:rPr>
                <w:sz w:val="20"/>
                <w:szCs w:val="20"/>
              </w:rPr>
              <w:t>вул</w:t>
            </w:r>
            <w:proofErr w:type="spellEnd"/>
            <w:r w:rsidRPr="00CB6C9E">
              <w:rPr>
                <w:sz w:val="20"/>
                <w:szCs w:val="20"/>
              </w:rPr>
              <w:t xml:space="preserve">. </w:t>
            </w:r>
            <w:proofErr w:type="spellStart"/>
            <w:proofErr w:type="gramStart"/>
            <w:r w:rsidRPr="00CB6C9E">
              <w:rPr>
                <w:sz w:val="20"/>
                <w:szCs w:val="20"/>
              </w:rPr>
              <w:t>Сурікова</w:t>
            </w:r>
            <w:proofErr w:type="spellEnd"/>
            <w:proofErr w:type="gramEnd"/>
            <w:r w:rsidRPr="00CB6C9E">
              <w:rPr>
                <w:sz w:val="20"/>
                <w:szCs w:val="20"/>
              </w:rPr>
              <w:t>, 17/1.</w:t>
            </w:r>
          </w:p>
        </w:tc>
      </w:tr>
      <w:tr w:rsidR="00CB6C9E" w:rsidRPr="00CB6C9E" w:rsidTr="003403BE">
        <w:trPr>
          <w:tblCellSpacing w:w="15" w:type="dxa"/>
        </w:trPr>
        <w:tc>
          <w:tcPr>
            <w:tcW w:w="2464" w:type="pct"/>
            <w:tcMar>
              <w:top w:w="15" w:type="dxa"/>
              <w:left w:w="15" w:type="dxa"/>
              <w:bottom w:w="15" w:type="dxa"/>
              <w:right w:w="15" w:type="dxa"/>
            </w:tcMar>
            <w:vAlign w:val="center"/>
            <w:hideMark/>
          </w:tcPr>
          <w:p w:rsidR="00CB6C9E" w:rsidRPr="00CB6C9E" w:rsidRDefault="00CB6C9E" w:rsidP="00CB6C9E">
            <w:pPr>
              <w:rPr>
                <w:sz w:val="20"/>
                <w:szCs w:val="20"/>
              </w:rPr>
            </w:pPr>
            <w:proofErr w:type="spellStart"/>
            <w:proofErr w:type="gramStart"/>
            <w:r w:rsidRPr="00CB6C9E">
              <w:rPr>
                <w:sz w:val="20"/>
                <w:szCs w:val="20"/>
              </w:rPr>
              <w:t>Св</w:t>
            </w:r>
            <w:proofErr w:type="gramEnd"/>
            <w:r w:rsidRPr="00CB6C9E">
              <w:rPr>
                <w:sz w:val="20"/>
                <w:szCs w:val="20"/>
              </w:rPr>
              <w:t>ідоцтво</w:t>
            </w:r>
            <w:proofErr w:type="spellEnd"/>
            <w:r w:rsidRPr="00CB6C9E">
              <w:rPr>
                <w:sz w:val="20"/>
                <w:szCs w:val="20"/>
              </w:rPr>
              <w:t xml:space="preserve"> </w:t>
            </w:r>
            <w:proofErr w:type="spellStart"/>
            <w:r w:rsidRPr="00CB6C9E">
              <w:rPr>
                <w:sz w:val="20"/>
                <w:szCs w:val="20"/>
              </w:rPr>
              <w:t>платника</w:t>
            </w:r>
            <w:proofErr w:type="spellEnd"/>
            <w:r w:rsidRPr="00CB6C9E">
              <w:rPr>
                <w:sz w:val="20"/>
                <w:szCs w:val="20"/>
              </w:rPr>
              <w:t xml:space="preserve"> ПДВ №100217657</w:t>
            </w:r>
            <w:r w:rsidRPr="00CB6C9E">
              <w:rPr>
                <w:sz w:val="20"/>
                <w:szCs w:val="20"/>
              </w:rPr>
              <w:br/>
              <w:t>ІПН009935525060</w:t>
            </w:r>
            <w:r w:rsidRPr="00CB6C9E">
              <w:rPr>
                <w:sz w:val="20"/>
                <w:szCs w:val="20"/>
              </w:rPr>
              <w:br/>
              <w:t>Код ЄДРПОУ 00993550</w:t>
            </w:r>
            <w:r w:rsidRPr="00CB6C9E">
              <w:rPr>
                <w:sz w:val="20"/>
                <w:szCs w:val="20"/>
              </w:rPr>
              <w:br/>
              <w:t>р/р UA333052990000026006026302314</w:t>
            </w:r>
          </w:p>
          <w:p w:rsidR="00CB6C9E" w:rsidRPr="00CB6C9E" w:rsidRDefault="00CB6C9E" w:rsidP="00CB6C9E">
            <w:pPr>
              <w:rPr>
                <w:sz w:val="20"/>
                <w:szCs w:val="20"/>
              </w:rPr>
            </w:pPr>
            <w:r w:rsidRPr="00CB6C9E">
              <w:rPr>
                <w:sz w:val="20"/>
                <w:szCs w:val="20"/>
              </w:rPr>
              <w:t>у АТ ПАТ "</w:t>
            </w:r>
            <w:proofErr w:type="spellStart"/>
            <w:r w:rsidRPr="00CB6C9E">
              <w:rPr>
                <w:sz w:val="20"/>
                <w:szCs w:val="20"/>
              </w:rPr>
              <w:t>Приватбанк</w:t>
            </w:r>
            <w:proofErr w:type="spellEnd"/>
            <w:r w:rsidRPr="00CB6C9E">
              <w:rPr>
                <w:sz w:val="20"/>
                <w:szCs w:val="20"/>
              </w:rPr>
              <w:t xml:space="preserve">"  </w:t>
            </w:r>
          </w:p>
        </w:tc>
        <w:tc>
          <w:tcPr>
            <w:tcW w:w="2490" w:type="pct"/>
            <w:tcMar>
              <w:top w:w="15" w:type="dxa"/>
              <w:left w:w="15" w:type="dxa"/>
              <w:bottom w:w="15" w:type="dxa"/>
              <w:right w:w="15" w:type="dxa"/>
            </w:tcMar>
            <w:vAlign w:val="center"/>
          </w:tcPr>
          <w:p w:rsidR="003403BE" w:rsidRDefault="00CB6C9E" w:rsidP="00CB6C9E">
            <w:pPr>
              <w:rPr>
                <w:sz w:val="20"/>
                <w:szCs w:val="20"/>
                <w:lang w:val="uk-UA"/>
              </w:rPr>
            </w:pPr>
            <w:r w:rsidRPr="00CB6C9E">
              <w:rPr>
                <w:sz w:val="20"/>
                <w:szCs w:val="20"/>
              </w:rPr>
              <w:t xml:space="preserve">ЄДРПОУ 39850561, </w:t>
            </w:r>
          </w:p>
          <w:p w:rsidR="00CB6C9E" w:rsidRPr="00CB6C9E" w:rsidRDefault="00CB6C9E" w:rsidP="00CB6C9E">
            <w:pPr>
              <w:rPr>
                <w:sz w:val="20"/>
                <w:szCs w:val="20"/>
              </w:rPr>
            </w:pPr>
            <w:r w:rsidRPr="00CB6C9E">
              <w:rPr>
                <w:sz w:val="20"/>
                <w:szCs w:val="20"/>
              </w:rPr>
              <w:t>І</w:t>
            </w:r>
            <w:proofErr w:type="gramStart"/>
            <w:r w:rsidRPr="00CB6C9E">
              <w:rPr>
                <w:sz w:val="20"/>
                <w:szCs w:val="20"/>
              </w:rPr>
              <w:t>ПН</w:t>
            </w:r>
            <w:proofErr w:type="gramEnd"/>
            <w:r w:rsidRPr="00CB6C9E">
              <w:rPr>
                <w:sz w:val="20"/>
                <w:szCs w:val="20"/>
              </w:rPr>
              <w:t xml:space="preserve"> 398505623013</w:t>
            </w:r>
          </w:p>
          <w:p w:rsidR="00CB6C9E" w:rsidRPr="00CB6C9E" w:rsidRDefault="00CB6C9E" w:rsidP="00CB6C9E">
            <w:pPr>
              <w:rPr>
                <w:sz w:val="20"/>
                <w:szCs w:val="20"/>
              </w:rPr>
            </w:pPr>
            <w:proofErr w:type="gramStart"/>
            <w:r w:rsidRPr="00CB6C9E">
              <w:rPr>
                <w:sz w:val="20"/>
                <w:szCs w:val="20"/>
              </w:rPr>
              <w:t>р</w:t>
            </w:r>
            <w:proofErr w:type="gramEnd"/>
            <w:r w:rsidRPr="00CB6C9E">
              <w:rPr>
                <w:sz w:val="20"/>
                <w:szCs w:val="20"/>
              </w:rPr>
              <w:t>/р UA533052990000026007021604113</w:t>
            </w:r>
          </w:p>
          <w:p w:rsidR="00CB6C9E" w:rsidRPr="00CB6C9E" w:rsidRDefault="00CB6C9E" w:rsidP="00CB6C9E">
            <w:pPr>
              <w:rPr>
                <w:sz w:val="20"/>
                <w:szCs w:val="20"/>
                <w:lang w:val="uk-UA"/>
              </w:rPr>
            </w:pPr>
            <w:r w:rsidRPr="00CB6C9E">
              <w:rPr>
                <w:sz w:val="20"/>
                <w:szCs w:val="20"/>
              </w:rPr>
              <w:t>МФО 305299</w:t>
            </w:r>
            <w:r w:rsidRPr="00CB6C9E">
              <w:rPr>
                <w:sz w:val="20"/>
                <w:szCs w:val="20"/>
                <w:lang w:val="uk-UA"/>
              </w:rPr>
              <w:t xml:space="preserve"> </w:t>
            </w:r>
            <w:r w:rsidRPr="00CB6C9E">
              <w:rPr>
                <w:sz w:val="20"/>
                <w:szCs w:val="20"/>
              </w:rPr>
              <w:t>в АТ КБ "ПРИВАТБАНК"</w:t>
            </w:r>
          </w:p>
        </w:tc>
      </w:tr>
      <w:tr w:rsidR="00CB6C9E" w:rsidRPr="00CB6C9E" w:rsidTr="003403BE">
        <w:trPr>
          <w:tblCellSpacing w:w="15" w:type="dxa"/>
        </w:trPr>
        <w:tc>
          <w:tcPr>
            <w:tcW w:w="2464" w:type="pct"/>
            <w:tcMar>
              <w:top w:w="15" w:type="dxa"/>
              <w:left w:w="15" w:type="dxa"/>
              <w:bottom w:w="15" w:type="dxa"/>
              <w:right w:w="15" w:type="dxa"/>
            </w:tcMar>
            <w:vAlign w:val="center"/>
            <w:hideMark/>
          </w:tcPr>
          <w:p w:rsidR="00CB6C9E" w:rsidRPr="00CB6C9E" w:rsidRDefault="00CB6C9E" w:rsidP="00CB6C9E">
            <w:pPr>
              <w:rPr>
                <w:sz w:val="20"/>
                <w:szCs w:val="20"/>
              </w:rPr>
            </w:pPr>
            <w:r w:rsidRPr="00CB6C9E">
              <w:rPr>
                <w:sz w:val="20"/>
                <w:szCs w:val="20"/>
              </w:rPr>
              <w:t>тел/факс (04645) 2-19-70,2-35-41</w:t>
            </w:r>
          </w:p>
          <w:p w:rsidR="00CB6C9E" w:rsidRPr="00CB6C9E" w:rsidRDefault="00CB6C9E" w:rsidP="00CB6C9E">
            <w:pPr>
              <w:rPr>
                <w:sz w:val="20"/>
                <w:szCs w:val="20"/>
              </w:rPr>
            </w:pPr>
            <w:r w:rsidRPr="00CB6C9E">
              <w:rPr>
                <w:sz w:val="20"/>
                <w:szCs w:val="20"/>
              </w:rPr>
              <w:t>e-</w:t>
            </w:r>
            <w:proofErr w:type="spellStart"/>
            <w:r w:rsidRPr="00CB6C9E">
              <w:rPr>
                <w:sz w:val="20"/>
                <w:szCs w:val="20"/>
              </w:rPr>
              <w:t>mail</w:t>
            </w:r>
            <w:proofErr w:type="spellEnd"/>
            <w:r w:rsidRPr="00CB6C9E">
              <w:rPr>
                <w:sz w:val="20"/>
                <w:szCs w:val="20"/>
              </w:rPr>
              <w:t xml:space="preserve">: </w:t>
            </w:r>
            <w:hyperlink r:id="rId11" w:history="1">
              <w:r w:rsidRPr="00CB6C9E">
                <w:rPr>
                  <w:rStyle w:val="a3"/>
                  <w:sz w:val="20"/>
                  <w:szCs w:val="20"/>
                </w:rPr>
                <w:t>gorzbit@ukr.net</w:t>
              </w:r>
            </w:hyperlink>
          </w:p>
        </w:tc>
        <w:tc>
          <w:tcPr>
            <w:tcW w:w="2490" w:type="pct"/>
            <w:tcMar>
              <w:top w:w="15" w:type="dxa"/>
              <w:left w:w="15" w:type="dxa"/>
              <w:bottom w:w="15" w:type="dxa"/>
              <w:right w:w="15" w:type="dxa"/>
            </w:tcMar>
            <w:vAlign w:val="center"/>
          </w:tcPr>
          <w:p w:rsidR="00CB6C9E" w:rsidRPr="00CB6C9E" w:rsidRDefault="00CB6C9E" w:rsidP="00CB6C9E">
            <w:pPr>
              <w:rPr>
                <w:sz w:val="20"/>
                <w:szCs w:val="20"/>
                <w:lang w:val="uk-UA"/>
              </w:rPr>
            </w:pPr>
          </w:p>
          <w:p w:rsidR="00CB6C9E" w:rsidRPr="00CB6C9E" w:rsidRDefault="00CB6C9E" w:rsidP="00CB6C9E">
            <w:pPr>
              <w:rPr>
                <w:sz w:val="20"/>
                <w:szCs w:val="20"/>
              </w:rPr>
            </w:pPr>
            <w:r w:rsidRPr="00CB6C9E">
              <w:rPr>
                <w:sz w:val="20"/>
                <w:szCs w:val="20"/>
              </w:rPr>
              <w:t>Тел. 0472640215; 068-51-912-03</w:t>
            </w:r>
          </w:p>
          <w:p w:rsidR="00CB6C9E" w:rsidRPr="00CB6C9E" w:rsidRDefault="00CB6C9E" w:rsidP="00CB6C9E">
            <w:pPr>
              <w:rPr>
                <w:sz w:val="20"/>
                <w:szCs w:val="20"/>
              </w:rPr>
            </w:pPr>
            <w:proofErr w:type="spellStart"/>
            <w:r w:rsidRPr="00CB6C9E">
              <w:rPr>
                <w:sz w:val="20"/>
                <w:szCs w:val="20"/>
              </w:rPr>
              <w:t>Платник</w:t>
            </w:r>
            <w:proofErr w:type="spellEnd"/>
            <w:r w:rsidRPr="00CB6C9E">
              <w:rPr>
                <w:sz w:val="20"/>
                <w:szCs w:val="20"/>
              </w:rPr>
              <w:t xml:space="preserve"> </w:t>
            </w:r>
            <w:proofErr w:type="spellStart"/>
            <w:r w:rsidRPr="00CB6C9E">
              <w:rPr>
                <w:sz w:val="20"/>
                <w:szCs w:val="20"/>
              </w:rPr>
              <w:t>податку</w:t>
            </w:r>
            <w:proofErr w:type="spellEnd"/>
            <w:r w:rsidRPr="00CB6C9E">
              <w:rPr>
                <w:sz w:val="20"/>
                <w:szCs w:val="20"/>
              </w:rPr>
              <w:t xml:space="preserve"> на </w:t>
            </w:r>
            <w:proofErr w:type="spellStart"/>
            <w:r w:rsidRPr="00CB6C9E">
              <w:rPr>
                <w:sz w:val="20"/>
                <w:szCs w:val="20"/>
              </w:rPr>
              <w:t>прибуток</w:t>
            </w:r>
            <w:proofErr w:type="spellEnd"/>
            <w:r w:rsidRPr="00CB6C9E">
              <w:rPr>
                <w:sz w:val="20"/>
                <w:szCs w:val="20"/>
              </w:rPr>
              <w:t xml:space="preserve"> на </w:t>
            </w:r>
            <w:proofErr w:type="spellStart"/>
            <w:r w:rsidRPr="00CB6C9E">
              <w:rPr>
                <w:sz w:val="20"/>
                <w:szCs w:val="20"/>
              </w:rPr>
              <w:t>загальних</w:t>
            </w:r>
            <w:proofErr w:type="spellEnd"/>
            <w:r w:rsidRPr="00CB6C9E">
              <w:rPr>
                <w:sz w:val="20"/>
                <w:szCs w:val="20"/>
              </w:rPr>
              <w:t xml:space="preserve"> </w:t>
            </w:r>
            <w:proofErr w:type="spellStart"/>
            <w:proofErr w:type="gramStart"/>
            <w:r w:rsidRPr="00CB6C9E">
              <w:rPr>
                <w:sz w:val="20"/>
                <w:szCs w:val="20"/>
              </w:rPr>
              <w:t>п</w:t>
            </w:r>
            <w:proofErr w:type="gramEnd"/>
            <w:r w:rsidRPr="00CB6C9E">
              <w:rPr>
                <w:sz w:val="20"/>
                <w:szCs w:val="20"/>
              </w:rPr>
              <w:t>ідставах</w:t>
            </w:r>
            <w:proofErr w:type="spellEnd"/>
          </w:p>
          <w:p w:rsidR="00CB6C9E" w:rsidRPr="00CB6C9E" w:rsidRDefault="00CB6C9E" w:rsidP="00CB6C9E">
            <w:pPr>
              <w:rPr>
                <w:sz w:val="20"/>
                <w:szCs w:val="20"/>
                <w:lang w:val="en-US"/>
              </w:rPr>
            </w:pPr>
            <w:r w:rsidRPr="00CB6C9E">
              <w:rPr>
                <w:sz w:val="20"/>
                <w:szCs w:val="20"/>
                <w:lang w:val="en-US"/>
              </w:rPr>
              <w:t xml:space="preserve">e-mail: </w:t>
            </w:r>
            <w:hyperlink r:id="rId12" w:history="1">
              <w:r w:rsidRPr="00CB6C9E">
                <w:rPr>
                  <w:rStyle w:val="a3"/>
                  <w:sz w:val="20"/>
                  <w:szCs w:val="20"/>
                  <w:lang w:val="en-US"/>
                </w:rPr>
                <w:t>fin@nashles.com.ua</w:t>
              </w:r>
            </w:hyperlink>
          </w:p>
          <w:p w:rsidR="00CB6C9E" w:rsidRPr="00CB6C9E" w:rsidRDefault="00CB6C9E" w:rsidP="00CB6C9E">
            <w:pPr>
              <w:rPr>
                <w:color w:val="1F1F1F"/>
                <w:sz w:val="20"/>
                <w:szCs w:val="20"/>
                <w:lang w:val="en-US"/>
              </w:rPr>
            </w:pPr>
          </w:p>
        </w:tc>
      </w:tr>
      <w:tr w:rsidR="00CB6C9E" w:rsidRPr="00CB6C9E" w:rsidTr="003403BE">
        <w:trPr>
          <w:tblCellSpacing w:w="15" w:type="dxa"/>
        </w:trPr>
        <w:tc>
          <w:tcPr>
            <w:tcW w:w="2464" w:type="pct"/>
            <w:tcMar>
              <w:top w:w="15" w:type="dxa"/>
              <w:left w:w="15" w:type="dxa"/>
              <w:bottom w:w="15" w:type="dxa"/>
              <w:right w:w="15" w:type="dxa"/>
            </w:tcMar>
            <w:vAlign w:val="center"/>
            <w:hideMark/>
          </w:tcPr>
          <w:p w:rsidR="00CB6C9E" w:rsidRPr="00CB6C9E" w:rsidRDefault="00CB6C9E" w:rsidP="00CB6C9E">
            <w:pPr>
              <w:rPr>
                <w:sz w:val="20"/>
                <w:szCs w:val="20"/>
              </w:rPr>
            </w:pPr>
            <w:r w:rsidRPr="00CB6C9E">
              <w:rPr>
                <w:sz w:val="20"/>
                <w:szCs w:val="20"/>
              </w:rPr>
              <w:t>Директор______________  </w:t>
            </w:r>
          </w:p>
          <w:p w:rsidR="00CB6C9E" w:rsidRPr="00CB6C9E" w:rsidRDefault="00CB6C9E" w:rsidP="00CB6C9E">
            <w:pPr>
              <w:rPr>
                <w:sz w:val="20"/>
                <w:szCs w:val="20"/>
              </w:rPr>
            </w:pPr>
            <w:proofErr w:type="spellStart"/>
            <w:r w:rsidRPr="00CB6C9E">
              <w:rPr>
                <w:sz w:val="20"/>
                <w:szCs w:val="20"/>
              </w:rPr>
              <w:t>Реуцький</w:t>
            </w:r>
            <w:proofErr w:type="spellEnd"/>
            <w:r w:rsidRPr="00CB6C9E">
              <w:rPr>
                <w:sz w:val="20"/>
                <w:szCs w:val="20"/>
              </w:rPr>
              <w:t xml:space="preserve"> Валентин </w:t>
            </w:r>
            <w:proofErr w:type="spellStart"/>
            <w:r w:rsidRPr="00CB6C9E">
              <w:rPr>
                <w:sz w:val="20"/>
                <w:szCs w:val="20"/>
              </w:rPr>
              <w:t>Володимирович</w:t>
            </w:r>
            <w:proofErr w:type="spellEnd"/>
          </w:p>
        </w:tc>
        <w:tc>
          <w:tcPr>
            <w:tcW w:w="2490" w:type="pct"/>
            <w:tcMar>
              <w:top w:w="15" w:type="dxa"/>
              <w:left w:w="15" w:type="dxa"/>
              <w:bottom w:w="15" w:type="dxa"/>
              <w:right w:w="15" w:type="dxa"/>
            </w:tcMar>
            <w:vAlign w:val="center"/>
            <w:hideMark/>
          </w:tcPr>
          <w:p w:rsidR="00CB6C9E" w:rsidRPr="00CB6C9E" w:rsidRDefault="00CB6C9E" w:rsidP="00CB6C9E">
            <w:pPr>
              <w:rPr>
                <w:sz w:val="20"/>
                <w:szCs w:val="20"/>
              </w:rPr>
            </w:pPr>
            <w:r w:rsidRPr="00CB6C9E">
              <w:rPr>
                <w:sz w:val="20"/>
                <w:szCs w:val="20"/>
              </w:rPr>
              <w:t>Директор______________  </w:t>
            </w:r>
          </w:p>
          <w:p w:rsidR="00CB6C9E" w:rsidRPr="00CB6C9E" w:rsidRDefault="00CB6C9E" w:rsidP="00CB6C9E">
            <w:pPr>
              <w:rPr>
                <w:sz w:val="20"/>
                <w:szCs w:val="20"/>
                <w:lang w:val="uk-UA"/>
              </w:rPr>
            </w:pPr>
            <w:r w:rsidRPr="00CB6C9E">
              <w:rPr>
                <w:color w:val="1F1F1F"/>
                <w:sz w:val="20"/>
                <w:szCs w:val="20"/>
                <w:shd w:val="clear" w:color="auto" w:fill="FFFFFF"/>
                <w:lang w:val="uk-UA"/>
              </w:rPr>
              <w:t>Рядовий Андрій Іванович</w:t>
            </w:r>
          </w:p>
        </w:tc>
      </w:tr>
      <w:tr w:rsidR="00CB6C9E" w:rsidRPr="00CB6C9E" w:rsidTr="003403BE">
        <w:trPr>
          <w:tblCellSpacing w:w="15" w:type="dxa"/>
        </w:trPr>
        <w:tc>
          <w:tcPr>
            <w:tcW w:w="2464" w:type="pct"/>
            <w:tcMar>
              <w:top w:w="15" w:type="dxa"/>
              <w:left w:w="15" w:type="dxa"/>
              <w:bottom w:w="15" w:type="dxa"/>
              <w:right w:w="15" w:type="dxa"/>
            </w:tcMar>
            <w:vAlign w:val="center"/>
            <w:hideMark/>
          </w:tcPr>
          <w:p w:rsidR="00CB6C9E" w:rsidRPr="00CB6C9E" w:rsidRDefault="00CB6C9E" w:rsidP="00CB6C9E">
            <w:pPr>
              <w:rPr>
                <w:sz w:val="20"/>
                <w:szCs w:val="20"/>
              </w:rPr>
            </w:pPr>
            <w:r w:rsidRPr="00CB6C9E">
              <w:rPr>
                <w:sz w:val="20"/>
                <w:szCs w:val="20"/>
              </w:rPr>
              <w:t>М.П.</w:t>
            </w:r>
          </w:p>
        </w:tc>
        <w:tc>
          <w:tcPr>
            <w:tcW w:w="2490" w:type="pct"/>
            <w:tcMar>
              <w:top w:w="15" w:type="dxa"/>
              <w:left w:w="15" w:type="dxa"/>
              <w:bottom w:w="15" w:type="dxa"/>
              <w:right w:w="15" w:type="dxa"/>
            </w:tcMar>
            <w:vAlign w:val="center"/>
            <w:hideMark/>
          </w:tcPr>
          <w:p w:rsidR="00CB6C9E" w:rsidRPr="00CB6C9E" w:rsidRDefault="00CB6C9E" w:rsidP="00CB6C9E">
            <w:pPr>
              <w:rPr>
                <w:sz w:val="20"/>
                <w:szCs w:val="20"/>
              </w:rPr>
            </w:pPr>
            <w:r w:rsidRPr="00CB6C9E">
              <w:rPr>
                <w:sz w:val="20"/>
                <w:szCs w:val="20"/>
              </w:rPr>
              <w:t>М.П.</w:t>
            </w:r>
          </w:p>
        </w:tc>
      </w:tr>
    </w:tbl>
    <w:p w:rsidR="003A2BB9" w:rsidRPr="00687ECC" w:rsidRDefault="003A2BB9" w:rsidP="00986EE2">
      <w:pPr>
        <w:pStyle w:val="ad"/>
        <w:spacing w:line="480" w:lineRule="auto"/>
        <w:ind w:right="-1"/>
        <w:jc w:val="both"/>
        <w:rPr>
          <w:rFonts w:eastAsia="Times New Roman"/>
          <w:sz w:val="2"/>
          <w:szCs w:val="2"/>
          <w:lang w:val="uk-UA"/>
        </w:rPr>
      </w:pPr>
    </w:p>
    <w:sectPr w:rsidR="003A2BB9" w:rsidRPr="00687ECC" w:rsidSect="007073A5">
      <w:pgSz w:w="11906" w:h="16838"/>
      <w:pgMar w:top="568" w:right="566" w:bottom="56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2CD" w:rsidRDefault="000E62CD" w:rsidP="003A3162">
      <w:r>
        <w:separator/>
      </w:r>
    </w:p>
  </w:endnote>
  <w:endnote w:type="continuationSeparator" w:id="0">
    <w:p w:rsidR="000E62CD" w:rsidRDefault="000E62CD" w:rsidP="003A3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2CD" w:rsidRDefault="000E62CD" w:rsidP="003A3162">
      <w:r>
        <w:separator/>
      </w:r>
    </w:p>
  </w:footnote>
  <w:footnote w:type="continuationSeparator" w:id="0">
    <w:p w:rsidR="000E62CD" w:rsidRDefault="000E62CD" w:rsidP="003A31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E0706"/>
    <w:multiLevelType w:val="hybridMultilevel"/>
    <w:tmpl w:val="9DBCD28E"/>
    <w:lvl w:ilvl="0" w:tplc="E690C718">
      <w:start w:val="1"/>
      <w:numFmt w:val="decimal"/>
      <w:lvlText w:val="%1."/>
      <w:lvlJc w:val="left"/>
      <w:pPr>
        <w:ind w:left="76" w:hanging="360"/>
      </w:pPr>
      <w:rPr>
        <w:b/>
      </w:rPr>
    </w:lvl>
    <w:lvl w:ilvl="1" w:tplc="04190019">
      <w:start w:val="1"/>
      <w:numFmt w:val="lowerLetter"/>
      <w:lvlText w:val="%2."/>
      <w:lvlJc w:val="left"/>
      <w:pPr>
        <w:ind w:left="796" w:hanging="360"/>
      </w:pPr>
    </w:lvl>
    <w:lvl w:ilvl="2" w:tplc="0419001B">
      <w:start w:val="1"/>
      <w:numFmt w:val="lowerRoman"/>
      <w:lvlText w:val="%3."/>
      <w:lvlJc w:val="right"/>
      <w:pPr>
        <w:ind w:left="1516" w:hanging="180"/>
      </w:pPr>
    </w:lvl>
    <w:lvl w:ilvl="3" w:tplc="0419000F">
      <w:start w:val="1"/>
      <w:numFmt w:val="decimal"/>
      <w:lvlText w:val="%4."/>
      <w:lvlJc w:val="left"/>
      <w:pPr>
        <w:ind w:left="2236" w:hanging="360"/>
      </w:pPr>
    </w:lvl>
    <w:lvl w:ilvl="4" w:tplc="04190019">
      <w:start w:val="1"/>
      <w:numFmt w:val="lowerLetter"/>
      <w:lvlText w:val="%5."/>
      <w:lvlJc w:val="left"/>
      <w:pPr>
        <w:ind w:left="2956" w:hanging="360"/>
      </w:pPr>
    </w:lvl>
    <w:lvl w:ilvl="5" w:tplc="0419001B">
      <w:start w:val="1"/>
      <w:numFmt w:val="lowerRoman"/>
      <w:lvlText w:val="%6."/>
      <w:lvlJc w:val="right"/>
      <w:pPr>
        <w:ind w:left="3676" w:hanging="180"/>
      </w:pPr>
    </w:lvl>
    <w:lvl w:ilvl="6" w:tplc="0419000F">
      <w:start w:val="1"/>
      <w:numFmt w:val="decimal"/>
      <w:lvlText w:val="%7."/>
      <w:lvlJc w:val="left"/>
      <w:pPr>
        <w:ind w:left="4396" w:hanging="360"/>
      </w:pPr>
    </w:lvl>
    <w:lvl w:ilvl="7" w:tplc="04190019">
      <w:start w:val="1"/>
      <w:numFmt w:val="lowerLetter"/>
      <w:lvlText w:val="%8."/>
      <w:lvlJc w:val="left"/>
      <w:pPr>
        <w:ind w:left="5116" w:hanging="360"/>
      </w:pPr>
    </w:lvl>
    <w:lvl w:ilvl="8" w:tplc="0419001B">
      <w:start w:val="1"/>
      <w:numFmt w:val="lowerRoman"/>
      <w:lvlText w:val="%9."/>
      <w:lvlJc w:val="right"/>
      <w:pPr>
        <w:ind w:left="5836" w:hanging="180"/>
      </w:pPr>
    </w:lvl>
  </w:abstractNum>
  <w:abstractNum w:abstractNumId="1">
    <w:nsid w:val="30B2503D"/>
    <w:multiLevelType w:val="hybridMultilevel"/>
    <w:tmpl w:val="551EF6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FDD11BC"/>
    <w:multiLevelType w:val="hybridMultilevel"/>
    <w:tmpl w:val="243EDEF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C460568"/>
    <w:multiLevelType w:val="hybridMultilevel"/>
    <w:tmpl w:val="13DC344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9503652"/>
    <w:multiLevelType w:val="hybridMultilevel"/>
    <w:tmpl w:val="4EE052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9B26DEC"/>
    <w:multiLevelType w:val="hybridMultilevel"/>
    <w:tmpl w:val="844E385A"/>
    <w:lvl w:ilvl="0" w:tplc="0419000B">
      <w:start w:val="1"/>
      <w:numFmt w:val="bullet"/>
      <w:lvlText w:val=""/>
      <w:lvlJc w:val="left"/>
      <w:pPr>
        <w:ind w:left="144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5"/>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4C4"/>
    <w:rsid w:val="0000135D"/>
    <w:rsid w:val="00002852"/>
    <w:rsid w:val="0001314F"/>
    <w:rsid w:val="000171BD"/>
    <w:rsid w:val="000332AF"/>
    <w:rsid w:val="000369BA"/>
    <w:rsid w:val="00044F57"/>
    <w:rsid w:val="00050EB3"/>
    <w:rsid w:val="00054642"/>
    <w:rsid w:val="00055B50"/>
    <w:rsid w:val="00055BA7"/>
    <w:rsid w:val="00060FC7"/>
    <w:rsid w:val="00072B1C"/>
    <w:rsid w:val="00086408"/>
    <w:rsid w:val="00086E0E"/>
    <w:rsid w:val="00094343"/>
    <w:rsid w:val="00095756"/>
    <w:rsid w:val="00096A26"/>
    <w:rsid w:val="000A281E"/>
    <w:rsid w:val="000B0F7C"/>
    <w:rsid w:val="000B2E6F"/>
    <w:rsid w:val="000B35F5"/>
    <w:rsid w:val="000B7478"/>
    <w:rsid w:val="000B7AF7"/>
    <w:rsid w:val="000C2FC4"/>
    <w:rsid w:val="000C3C94"/>
    <w:rsid w:val="000C4EA9"/>
    <w:rsid w:val="000D1A88"/>
    <w:rsid w:val="000D4C6E"/>
    <w:rsid w:val="000D575D"/>
    <w:rsid w:val="000E2DBF"/>
    <w:rsid w:val="000E62CD"/>
    <w:rsid w:val="000F25C6"/>
    <w:rsid w:val="000F64C9"/>
    <w:rsid w:val="00102386"/>
    <w:rsid w:val="00106D7B"/>
    <w:rsid w:val="00107018"/>
    <w:rsid w:val="00110E44"/>
    <w:rsid w:val="001130C0"/>
    <w:rsid w:val="00120EAA"/>
    <w:rsid w:val="001220D0"/>
    <w:rsid w:val="00134468"/>
    <w:rsid w:val="00136C7C"/>
    <w:rsid w:val="00143683"/>
    <w:rsid w:val="001460D2"/>
    <w:rsid w:val="00150108"/>
    <w:rsid w:val="00150B07"/>
    <w:rsid w:val="001532B1"/>
    <w:rsid w:val="0015746E"/>
    <w:rsid w:val="001623A2"/>
    <w:rsid w:val="001636AF"/>
    <w:rsid w:val="00171BE7"/>
    <w:rsid w:val="0017529C"/>
    <w:rsid w:val="00176FEC"/>
    <w:rsid w:val="001806B2"/>
    <w:rsid w:val="001853B0"/>
    <w:rsid w:val="00191A2C"/>
    <w:rsid w:val="00193816"/>
    <w:rsid w:val="001979D3"/>
    <w:rsid w:val="001A25B2"/>
    <w:rsid w:val="001A44B1"/>
    <w:rsid w:val="001C25F3"/>
    <w:rsid w:val="001D62C5"/>
    <w:rsid w:val="001E712E"/>
    <w:rsid w:val="001E73D9"/>
    <w:rsid w:val="001F243F"/>
    <w:rsid w:val="001F3BF7"/>
    <w:rsid w:val="001F3E22"/>
    <w:rsid w:val="001F435F"/>
    <w:rsid w:val="001F69E8"/>
    <w:rsid w:val="00211869"/>
    <w:rsid w:val="002119B8"/>
    <w:rsid w:val="00217675"/>
    <w:rsid w:val="002235EF"/>
    <w:rsid w:val="002322AD"/>
    <w:rsid w:val="00233D49"/>
    <w:rsid w:val="00234FDC"/>
    <w:rsid w:val="002410CD"/>
    <w:rsid w:val="00272233"/>
    <w:rsid w:val="002803E4"/>
    <w:rsid w:val="00282D48"/>
    <w:rsid w:val="002846C9"/>
    <w:rsid w:val="0028516D"/>
    <w:rsid w:val="00293360"/>
    <w:rsid w:val="00294E91"/>
    <w:rsid w:val="00296616"/>
    <w:rsid w:val="002A15E4"/>
    <w:rsid w:val="002A22C2"/>
    <w:rsid w:val="002A39DC"/>
    <w:rsid w:val="002C32B1"/>
    <w:rsid w:val="002C602A"/>
    <w:rsid w:val="002D758A"/>
    <w:rsid w:val="002E21D1"/>
    <w:rsid w:val="002E31CF"/>
    <w:rsid w:val="002E4806"/>
    <w:rsid w:val="002E523B"/>
    <w:rsid w:val="002E7A34"/>
    <w:rsid w:val="002F1444"/>
    <w:rsid w:val="002F33DB"/>
    <w:rsid w:val="002F3B64"/>
    <w:rsid w:val="0031777A"/>
    <w:rsid w:val="00334C1F"/>
    <w:rsid w:val="003403BE"/>
    <w:rsid w:val="0034085C"/>
    <w:rsid w:val="00354576"/>
    <w:rsid w:val="0035764C"/>
    <w:rsid w:val="003616F9"/>
    <w:rsid w:val="00363BA5"/>
    <w:rsid w:val="00365942"/>
    <w:rsid w:val="0037319B"/>
    <w:rsid w:val="003756B8"/>
    <w:rsid w:val="003774BD"/>
    <w:rsid w:val="003964C2"/>
    <w:rsid w:val="003A16D4"/>
    <w:rsid w:val="003A2BB9"/>
    <w:rsid w:val="003A3162"/>
    <w:rsid w:val="003A6135"/>
    <w:rsid w:val="003A6D64"/>
    <w:rsid w:val="003B3A7E"/>
    <w:rsid w:val="003C1B7F"/>
    <w:rsid w:val="003C2C70"/>
    <w:rsid w:val="003C34D7"/>
    <w:rsid w:val="003C6A76"/>
    <w:rsid w:val="003D024F"/>
    <w:rsid w:val="003E3A04"/>
    <w:rsid w:val="00414372"/>
    <w:rsid w:val="00420372"/>
    <w:rsid w:val="00437809"/>
    <w:rsid w:val="00440330"/>
    <w:rsid w:val="00440FDF"/>
    <w:rsid w:val="004420E8"/>
    <w:rsid w:val="0044695A"/>
    <w:rsid w:val="00451841"/>
    <w:rsid w:val="004524D1"/>
    <w:rsid w:val="004638E0"/>
    <w:rsid w:val="00464EE9"/>
    <w:rsid w:val="00465FE3"/>
    <w:rsid w:val="0046685E"/>
    <w:rsid w:val="00474E80"/>
    <w:rsid w:val="00475DC2"/>
    <w:rsid w:val="00481518"/>
    <w:rsid w:val="00491C8F"/>
    <w:rsid w:val="00493FA6"/>
    <w:rsid w:val="004A322B"/>
    <w:rsid w:val="004B66B5"/>
    <w:rsid w:val="004C2B4D"/>
    <w:rsid w:val="004D1681"/>
    <w:rsid w:val="004D2622"/>
    <w:rsid w:val="004D3BB4"/>
    <w:rsid w:val="004D71BF"/>
    <w:rsid w:val="004E1B92"/>
    <w:rsid w:val="004E3BF8"/>
    <w:rsid w:val="004E53FF"/>
    <w:rsid w:val="004F3560"/>
    <w:rsid w:val="004F5CE9"/>
    <w:rsid w:val="00500391"/>
    <w:rsid w:val="00502E74"/>
    <w:rsid w:val="005103B1"/>
    <w:rsid w:val="00510CF3"/>
    <w:rsid w:val="00513AF2"/>
    <w:rsid w:val="00514D6A"/>
    <w:rsid w:val="00516865"/>
    <w:rsid w:val="0053601B"/>
    <w:rsid w:val="005417A3"/>
    <w:rsid w:val="005461DD"/>
    <w:rsid w:val="005537A6"/>
    <w:rsid w:val="005606CB"/>
    <w:rsid w:val="005637DF"/>
    <w:rsid w:val="0056706B"/>
    <w:rsid w:val="00567DFD"/>
    <w:rsid w:val="005752A4"/>
    <w:rsid w:val="005809A7"/>
    <w:rsid w:val="00582952"/>
    <w:rsid w:val="00593006"/>
    <w:rsid w:val="00595EEA"/>
    <w:rsid w:val="005A1727"/>
    <w:rsid w:val="005B697F"/>
    <w:rsid w:val="005B7224"/>
    <w:rsid w:val="005B724D"/>
    <w:rsid w:val="005B7B94"/>
    <w:rsid w:val="005C73F3"/>
    <w:rsid w:val="005D3915"/>
    <w:rsid w:val="005D46B2"/>
    <w:rsid w:val="005E597A"/>
    <w:rsid w:val="005E6A69"/>
    <w:rsid w:val="005E79D7"/>
    <w:rsid w:val="005F0E99"/>
    <w:rsid w:val="005F114C"/>
    <w:rsid w:val="005F1FDC"/>
    <w:rsid w:val="005F47DC"/>
    <w:rsid w:val="006011EB"/>
    <w:rsid w:val="00601861"/>
    <w:rsid w:val="00607927"/>
    <w:rsid w:val="00607AB5"/>
    <w:rsid w:val="0061425D"/>
    <w:rsid w:val="0062316D"/>
    <w:rsid w:val="00627FD2"/>
    <w:rsid w:val="00630328"/>
    <w:rsid w:val="006305BA"/>
    <w:rsid w:val="00634B93"/>
    <w:rsid w:val="00654A4D"/>
    <w:rsid w:val="006577D6"/>
    <w:rsid w:val="00665573"/>
    <w:rsid w:val="00671569"/>
    <w:rsid w:val="00675FE3"/>
    <w:rsid w:val="0068738A"/>
    <w:rsid w:val="00687ECC"/>
    <w:rsid w:val="0069136F"/>
    <w:rsid w:val="00691801"/>
    <w:rsid w:val="00694E4A"/>
    <w:rsid w:val="00695023"/>
    <w:rsid w:val="006A0672"/>
    <w:rsid w:val="006A7B75"/>
    <w:rsid w:val="006A7ED0"/>
    <w:rsid w:val="006B53DF"/>
    <w:rsid w:val="006C7414"/>
    <w:rsid w:val="006C7970"/>
    <w:rsid w:val="006D113D"/>
    <w:rsid w:val="006D1F12"/>
    <w:rsid w:val="006D32CE"/>
    <w:rsid w:val="006D4CED"/>
    <w:rsid w:val="006E2998"/>
    <w:rsid w:val="006F3889"/>
    <w:rsid w:val="007073A5"/>
    <w:rsid w:val="00715B52"/>
    <w:rsid w:val="00717E59"/>
    <w:rsid w:val="0074356C"/>
    <w:rsid w:val="007505E0"/>
    <w:rsid w:val="007522CE"/>
    <w:rsid w:val="00754BA4"/>
    <w:rsid w:val="007627E7"/>
    <w:rsid w:val="007723DF"/>
    <w:rsid w:val="00772F07"/>
    <w:rsid w:val="00773FA5"/>
    <w:rsid w:val="007826FD"/>
    <w:rsid w:val="00784C9C"/>
    <w:rsid w:val="007A4968"/>
    <w:rsid w:val="007A7884"/>
    <w:rsid w:val="007B0FCA"/>
    <w:rsid w:val="007B11E0"/>
    <w:rsid w:val="007D0321"/>
    <w:rsid w:val="007D0A03"/>
    <w:rsid w:val="007D248D"/>
    <w:rsid w:val="007D665E"/>
    <w:rsid w:val="007D720F"/>
    <w:rsid w:val="007F13F8"/>
    <w:rsid w:val="007F6A9B"/>
    <w:rsid w:val="00801AE9"/>
    <w:rsid w:val="00802009"/>
    <w:rsid w:val="00804EA6"/>
    <w:rsid w:val="008060A9"/>
    <w:rsid w:val="0081324E"/>
    <w:rsid w:val="008144CA"/>
    <w:rsid w:val="008238AB"/>
    <w:rsid w:val="00834B7F"/>
    <w:rsid w:val="00834F53"/>
    <w:rsid w:val="00836B77"/>
    <w:rsid w:val="00837F1D"/>
    <w:rsid w:val="00841CCE"/>
    <w:rsid w:val="00844299"/>
    <w:rsid w:val="00860C12"/>
    <w:rsid w:val="00874864"/>
    <w:rsid w:val="00877C60"/>
    <w:rsid w:val="00881700"/>
    <w:rsid w:val="00886EAB"/>
    <w:rsid w:val="00891657"/>
    <w:rsid w:val="00893390"/>
    <w:rsid w:val="00894768"/>
    <w:rsid w:val="008A7C29"/>
    <w:rsid w:val="008B0181"/>
    <w:rsid w:val="008C0248"/>
    <w:rsid w:val="008C223D"/>
    <w:rsid w:val="008D111B"/>
    <w:rsid w:val="008D6AD3"/>
    <w:rsid w:val="008F2ACA"/>
    <w:rsid w:val="009034C4"/>
    <w:rsid w:val="009102C8"/>
    <w:rsid w:val="00910D37"/>
    <w:rsid w:val="00911799"/>
    <w:rsid w:val="0091193C"/>
    <w:rsid w:val="00917D30"/>
    <w:rsid w:val="00921402"/>
    <w:rsid w:val="009252B4"/>
    <w:rsid w:val="00932E17"/>
    <w:rsid w:val="0093438A"/>
    <w:rsid w:val="0093785B"/>
    <w:rsid w:val="00944E1A"/>
    <w:rsid w:val="00946F08"/>
    <w:rsid w:val="0095066F"/>
    <w:rsid w:val="00950805"/>
    <w:rsid w:val="00950F66"/>
    <w:rsid w:val="00951E42"/>
    <w:rsid w:val="00973BE5"/>
    <w:rsid w:val="00974E23"/>
    <w:rsid w:val="00976D7F"/>
    <w:rsid w:val="009777A2"/>
    <w:rsid w:val="00986EE2"/>
    <w:rsid w:val="009A2FE6"/>
    <w:rsid w:val="009C218B"/>
    <w:rsid w:val="009C4511"/>
    <w:rsid w:val="009C643E"/>
    <w:rsid w:val="009D5C7F"/>
    <w:rsid w:val="009D6649"/>
    <w:rsid w:val="009E34A2"/>
    <w:rsid w:val="009E4DB3"/>
    <w:rsid w:val="009F290F"/>
    <w:rsid w:val="009F4E93"/>
    <w:rsid w:val="00A00A1A"/>
    <w:rsid w:val="00A04051"/>
    <w:rsid w:val="00A05450"/>
    <w:rsid w:val="00A06AAF"/>
    <w:rsid w:val="00A15A70"/>
    <w:rsid w:val="00A22027"/>
    <w:rsid w:val="00A276D9"/>
    <w:rsid w:val="00A376F9"/>
    <w:rsid w:val="00A400D2"/>
    <w:rsid w:val="00A44AD3"/>
    <w:rsid w:val="00A56415"/>
    <w:rsid w:val="00A62522"/>
    <w:rsid w:val="00A635DE"/>
    <w:rsid w:val="00A835B1"/>
    <w:rsid w:val="00A83F6C"/>
    <w:rsid w:val="00A8766F"/>
    <w:rsid w:val="00A95AAC"/>
    <w:rsid w:val="00AA4DD6"/>
    <w:rsid w:val="00AB4D79"/>
    <w:rsid w:val="00AD3ABD"/>
    <w:rsid w:val="00AD591C"/>
    <w:rsid w:val="00AD6453"/>
    <w:rsid w:val="00B072F9"/>
    <w:rsid w:val="00B1126B"/>
    <w:rsid w:val="00B12D07"/>
    <w:rsid w:val="00B3237A"/>
    <w:rsid w:val="00B32903"/>
    <w:rsid w:val="00B33777"/>
    <w:rsid w:val="00B3444C"/>
    <w:rsid w:val="00B416FF"/>
    <w:rsid w:val="00B465B6"/>
    <w:rsid w:val="00B5001E"/>
    <w:rsid w:val="00B514C2"/>
    <w:rsid w:val="00B52FBA"/>
    <w:rsid w:val="00B61FF5"/>
    <w:rsid w:val="00B6449F"/>
    <w:rsid w:val="00B76BBB"/>
    <w:rsid w:val="00B80490"/>
    <w:rsid w:val="00B87E8E"/>
    <w:rsid w:val="00B94EDE"/>
    <w:rsid w:val="00B96E98"/>
    <w:rsid w:val="00BA1F8F"/>
    <w:rsid w:val="00BB2021"/>
    <w:rsid w:val="00BB4BDB"/>
    <w:rsid w:val="00BB53D5"/>
    <w:rsid w:val="00BB5C4E"/>
    <w:rsid w:val="00BC0492"/>
    <w:rsid w:val="00BC1C86"/>
    <w:rsid w:val="00BC31A3"/>
    <w:rsid w:val="00BC4C66"/>
    <w:rsid w:val="00BC7298"/>
    <w:rsid w:val="00BD093F"/>
    <w:rsid w:val="00BE0AB0"/>
    <w:rsid w:val="00BF3DCB"/>
    <w:rsid w:val="00BF49BB"/>
    <w:rsid w:val="00C01189"/>
    <w:rsid w:val="00C15C90"/>
    <w:rsid w:val="00C15F55"/>
    <w:rsid w:val="00C35B2A"/>
    <w:rsid w:val="00C402C4"/>
    <w:rsid w:val="00C4500B"/>
    <w:rsid w:val="00C476F8"/>
    <w:rsid w:val="00C506E4"/>
    <w:rsid w:val="00C53210"/>
    <w:rsid w:val="00C575A3"/>
    <w:rsid w:val="00C62DFC"/>
    <w:rsid w:val="00C70B76"/>
    <w:rsid w:val="00C710A4"/>
    <w:rsid w:val="00C718B2"/>
    <w:rsid w:val="00C818BD"/>
    <w:rsid w:val="00C81A74"/>
    <w:rsid w:val="00C934B0"/>
    <w:rsid w:val="00C950FD"/>
    <w:rsid w:val="00C95FD6"/>
    <w:rsid w:val="00CA6DA8"/>
    <w:rsid w:val="00CB6473"/>
    <w:rsid w:val="00CB6C9E"/>
    <w:rsid w:val="00CC57EA"/>
    <w:rsid w:val="00CC6A4F"/>
    <w:rsid w:val="00CD27DB"/>
    <w:rsid w:val="00CE5A0F"/>
    <w:rsid w:val="00CE7C67"/>
    <w:rsid w:val="00D06DA7"/>
    <w:rsid w:val="00D209C1"/>
    <w:rsid w:val="00D443DE"/>
    <w:rsid w:val="00D46727"/>
    <w:rsid w:val="00D50170"/>
    <w:rsid w:val="00D516CB"/>
    <w:rsid w:val="00D535EA"/>
    <w:rsid w:val="00D61ABB"/>
    <w:rsid w:val="00D6326E"/>
    <w:rsid w:val="00D64122"/>
    <w:rsid w:val="00D6416D"/>
    <w:rsid w:val="00D67BE6"/>
    <w:rsid w:val="00D75152"/>
    <w:rsid w:val="00D8226A"/>
    <w:rsid w:val="00D8383F"/>
    <w:rsid w:val="00D913ED"/>
    <w:rsid w:val="00DA3E61"/>
    <w:rsid w:val="00DA3ED6"/>
    <w:rsid w:val="00DA65DD"/>
    <w:rsid w:val="00DA67C4"/>
    <w:rsid w:val="00DC37C9"/>
    <w:rsid w:val="00DC450E"/>
    <w:rsid w:val="00DD466D"/>
    <w:rsid w:val="00DE0068"/>
    <w:rsid w:val="00DE0507"/>
    <w:rsid w:val="00DF03FE"/>
    <w:rsid w:val="00DF4900"/>
    <w:rsid w:val="00DF5684"/>
    <w:rsid w:val="00E119E5"/>
    <w:rsid w:val="00E20506"/>
    <w:rsid w:val="00E31699"/>
    <w:rsid w:val="00E41FC6"/>
    <w:rsid w:val="00E47212"/>
    <w:rsid w:val="00E665F2"/>
    <w:rsid w:val="00E801C9"/>
    <w:rsid w:val="00E91CD6"/>
    <w:rsid w:val="00E936FB"/>
    <w:rsid w:val="00E93E1D"/>
    <w:rsid w:val="00E94343"/>
    <w:rsid w:val="00EA6DF6"/>
    <w:rsid w:val="00EC0201"/>
    <w:rsid w:val="00EC2BFC"/>
    <w:rsid w:val="00EC7B20"/>
    <w:rsid w:val="00ED1793"/>
    <w:rsid w:val="00ED39FC"/>
    <w:rsid w:val="00ED57F7"/>
    <w:rsid w:val="00EE1DB2"/>
    <w:rsid w:val="00EE3097"/>
    <w:rsid w:val="00EE7804"/>
    <w:rsid w:val="00F0079F"/>
    <w:rsid w:val="00F027B8"/>
    <w:rsid w:val="00F029BF"/>
    <w:rsid w:val="00F0664F"/>
    <w:rsid w:val="00F119C0"/>
    <w:rsid w:val="00F11BF3"/>
    <w:rsid w:val="00F32A5F"/>
    <w:rsid w:val="00F55052"/>
    <w:rsid w:val="00F674CB"/>
    <w:rsid w:val="00F767C5"/>
    <w:rsid w:val="00F7737B"/>
    <w:rsid w:val="00F83435"/>
    <w:rsid w:val="00F92065"/>
    <w:rsid w:val="00F95C49"/>
    <w:rsid w:val="00FA4C1A"/>
    <w:rsid w:val="00FA7EDC"/>
    <w:rsid w:val="00FB0AAB"/>
    <w:rsid w:val="00FB1BF2"/>
    <w:rsid w:val="00FB2095"/>
    <w:rsid w:val="00FD33B3"/>
    <w:rsid w:val="00FE2CDC"/>
    <w:rsid w:val="00FE4583"/>
    <w:rsid w:val="00FE47B5"/>
    <w:rsid w:val="00FE77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25F3"/>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11BF3"/>
    <w:rPr>
      <w:color w:val="0000FF"/>
      <w:u w:val="single"/>
    </w:rPr>
  </w:style>
  <w:style w:type="character" w:styleId="a4">
    <w:name w:val="FollowedHyperlink"/>
    <w:basedOn w:val="a0"/>
    <w:uiPriority w:val="99"/>
    <w:semiHidden/>
    <w:unhideWhenUsed/>
    <w:rsid w:val="00F11BF3"/>
    <w:rPr>
      <w:color w:val="800080" w:themeColor="followedHyperlink"/>
      <w:u w:val="single"/>
    </w:rPr>
  </w:style>
  <w:style w:type="paragraph" w:styleId="a5">
    <w:name w:val="Normal (Web)"/>
    <w:basedOn w:val="a"/>
    <w:uiPriority w:val="99"/>
    <w:unhideWhenUsed/>
    <w:rsid w:val="00F11BF3"/>
    <w:pPr>
      <w:spacing w:before="100" w:beforeAutospacing="1" w:after="100" w:afterAutospacing="1"/>
    </w:pPr>
  </w:style>
  <w:style w:type="paragraph" w:styleId="a6">
    <w:name w:val="Subtitle"/>
    <w:basedOn w:val="a"/>
    <w:next w:val="a"/>
    <w:link w:val="a7"/>
    <w:uiPriority w:val="11"/>
    <w:qFormat/>
    <w:rsid w:val="00F11BF3"/>
    <w:rPr>
      <w:rFonts w:asciiTheme="majorHAnsi" w:eastAsiaTheme="majorEastAsia" w:hAnsiTheme="majorHAnsi" w:cstheme="majorBidi"/>
      <w:i/>
      <w:iCs/>
      <w:color w:val="4F81BD" w:themeColor="accent1"/>
      <w:spacing w:val="15"/>
    </w:rPr>
  </w:style>
  <w:style w:type="character" w:customStyle="1" w:styleId="a7">
    <w:name w:val="Подзаголовок Знак"/>
    <w:basedOn w:val="a0"/>
    <w:link w:val="a6"/>
    <w:uiPriority w:val="11"/>
    <w:locked/>
    <w:rsid w:val="00F11BF3"/>
    <w:rPr>
      <w:rFonts w:asciiTheme="majorHAnsi" w:eastAsiaTheme="majorEastAsia" w:hAnsiTheme="majorHAnsi" w:cstheme="majorBidi" w:hint="default"/>
      <w:i/>
      <w:iCs/>
      <w:color w:val="4F81BD" w:themeColor="accent1"/>
      <w:spacing w:val="15"/>
      <w:sz w:val="24"/>
      <w:szCs w:val="24"/>
    </w:rPr>
  </w:style>
  <w:style w:type="paragraph" w:styleId="a8">
    <w:name w:val="Balloon Text"/>
    <w:basedOn w:val="a"/>
    <w:link w:val="a9"/>
    <w:uiPriority w:val="99"/>
    <w:semiHidden/>
    <w:unhideWhenUsed/>
    <w:rsid w:val="00F11BF3"/>
    <w:rPr>
      <w:rFonts w:ascii="Tahoma" w:hAnsi="Tahoma" w:cs="Tahoma"/>
      <w:sz w:val="16"/>
      <w:szCs w:val="16"/>
    </w:rPr>
  </w:style>
  <w:style w:type="character" w:customStyle="1" w:styleId="a9">
    <w:name w:val="Текст выноски Знак"/>
    <w:basedOn w:val="a0"/>
    <w:link w:val="a8"/>
    <w:uiPriority w:val="99"/>
    <w:semiHidden/>
    <w:locked/>
    <w:rsid w:val="00F11BF3"/>
    <w:rPr>
      <w:rFonts w:ascii="Tahoma" w:eastAsiaTheme="minorEastAsia" w:hAnsi="Tahoma" w:cs="Tahoma" w:hint="default"/>
      <w:sz w:val="16"/>
      <w:szCs w:val="16"/>
    </w:rPr>
  </w:style>
  <w:style w:type="paragraph" w:customStyle="1" w:styleId="western">
    <w:name w:val="western"/>
    <w:basedOn w:val="a"/>
    <w:uiPriority w:val="99"/>
    <w:rsid w:val="00F11BF3"/>
    <w:pPr>
      <w:ind w:left="100" w:right="100"/>
    </w:pPr>
  </w:style>
  <w:style w:type="paragraph" w:customStyle="1" w:styleId="style20">
    <w:name w:val="style20"/>
    <w:basedOn w:val="a"/>
    <w:uiPriority w:val="99"/>
    <w:rsid w:val="00F11BF3"/>
    <w:pPr>
      <w:spacing w:before="100" w:beforeAutospacing="1" w:after="100" w:afterAutospacing="1"/>
    </w:pPr>
  </w:style>
  <w:style w:type="paragraph" w:customStyle="1" w:styleId="1">
    <w:name w:val="1"/>
    <w:basedOn w:val="a"/>
    <w:uiPriority w:val="99"/>
    <w:rsid w:val="00F11BF3"/>
    <w:pPr>
      <w:spacing w:before="100" w:beforeAutospacing="1" w:after="100" w:afterAutospacing="1"/>
    </w:pPr>
  </w:style>
  <w:style w:type="paragraph" w:customStyle="1" w:styleId="Tahoma">
    <w:name w:val="Обычный + Tahoma"/>
    <w:aliases w:val="12 пт,По ширине"/>
    <w:basedOn w:val="a"/>
    <w:rsid w:val="00F11BF3"/>
    <w:pPr>
      <w:tabs>
        <w:tab w:val="num" w:pos="1364"/>
      </w:tabs>
      <w:ind w:left="1364" w:hanging="360"/>
      <w:jc w:val="both"/>
    </w:pPr>
    <w:rPr>
      <w:rFonts w:ascii="Tahoma" w:eastAsia="Times New Roman" w:hAnsi="Tahoma" w:cs="Tahoma"/>
    </w:rPr>
  </w:style>
  <w:style w:type="paragraph" w:customStyle="1" w:styleId="Style5">
    <w:name w:val="Style5"/>
    <w:basedOn w:val="a"/>
    <w:uiPriority w:val="99"/>
    <w:rsid w:val="00F11BF3"/>
    <w:pPr>
      <w:widowControl w:val="0"/>
      <w:autoSpaceDE w:val="0"/>
      <w:autoSpaceDN w:val="0"/>
      <w:adjustRightInd w:val="0"/>
      <w:spacing w:line="250" w:lineRule="exact"/>
      <w:ind w:firstLine="245"/>
      <w:jc w:val="both"/>
    </w:pPr>
    <w:rPr>
      <w:rFonts w:ascii="Arial" w:eastAsia="Times New Roman" w:hAnsi="Arial" w:cs="Arial"/>
      <w:lang w:val="uk-UA"/>
    </w:rPr>
  </w:style>
  <w:style w:type="character" w:customStyle="1" w:styleId="FontStyle">
    <w:name w:val="Font Style"/>
    <w:rsid w:val="00F11BF3"/>
    <w:rPr>
      <w:rFonts w:ascii="Courier New" w:hAnsi="Courier New" w:cs="Courier New" w:hint="default"/>
      <w:color w:val="000000"/>
      <w:sz w:val="28"/>
      <w:szCs w:val="28"/>
    </w:rPr>
  </w:style>
  <w:style w:type="character" w:customStyle="1" w:styleId="FontStyle32">
    <w:name w:val="Font Style32"/>
    <w:basedOn w:val="a0"/>
    <w:rsid w:val="00F11BF3"/>
    <w:rPr>
      <w:rFonts w:ascii="Arial" w:hAnsi="Arial" w:cs="Arial" w:hint="default"/>
      <w:sz w:val="22"/>
      <w:szCs w:val="22"/>
    </w:rPr>
  </w:style>
  <w:style w:type="character" w:styleId="aa">
    <w:name w:val="Strong"/>
    <w:basedOn w:val="a0"/>
    <w:uiPriority w:val="22"/>
    <w:qFormat/>
    <w:rsid w:val="00F11BF3"/>
    <w:rPr>
      <w:b/>
      <w:bCs/>
    </w:rPr>
  </w:style>
  <w:style w:type="character" w:customStyle="1" w:styleId="region">
    <w:name w:val="region"/>
    <w:basedOn w:val="a0"/>
    <w:rsid w:val="00974E23"/>
  </w:style>
  <w:style w:type="character" w:customStyle="1" w:styleId="locality">
    <w:name w:val="locality"/>
    <w:basedOn w:val="a0"/>
    <w:rsid w:val="00974E23"/>
  </w:style>
  <w:style w:type="character" w:customStyle="1" w:styleId="postal-code">
    <w:name w:val="postal-code"/>
    <w:basedOn w:val="a0"/>
    <w:rsid w:val="00974E23"/>
  </w:style>
  <w:style w:type="character" w:customStyle="1" w:styleId="street-address">
    <w:name w:val="street-address"/>
    <w:basedOn w:val="a0"/>
    <w:rsid w:val="00974E23"/>
  </w:style>
  <w:style w:type="paragraph" w:styleId="ab">
    <w:name w:val="Plain Text"/>
    <w:basedOn w:val="a"/>
    <w:link w:val="ac"/>
    <w:unhideWhenUsed/>
    <w:rsid w:val="00974E23"/>
    <w:rPr>
      <w:rFonts w:ascii="Courier New" w:eastAsia="Times New Roman" w:hAnsi="Courier New"/>
      <w:sz w:val="20"/>
      <w:szCs w:val="20"/>
    </w:rPr>
  </w:style>
  <w:style w:type="character" w:customStyle="1" w:styleId="ac">
    <w:name w:val="Текст Знак"/>
    <w:basedOn w:val="a0"/>
    <w:link w:val="ab"/>
    <w:rsid w:val="00974E23"/>
    <w:rPr>
      <w:rFonts w:ascii="Courier New" w:hAnsi="Courier New"/>
    </w:rPr>
  </w:style>
  <w:style w:type="numbering" w:customStyle="1" w:styleId="10">
    <w:name w:val="Нет списка1"/>
    <w:next w:val="a2"/>
    <w:uiPriority w:val="99"/>
    <w:semiHidden/>
    <w:unhideWhenUsed/>
    <w:rsid w:val="004524D1"/>
  </w:style>
  <w:style w:type="paragraph" w:customStyle="1" w:styleId="xl65">
    <w:name w:val="xl65"/>
    <w:basedOn w:val="a"/>
    <w:rsid w:val="004524D1"/>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sz w:val="20"/>
      <w:szCs w:val="20"/>
    </w:rPr>
  </w:style>
  <w:style w:type="paragraph" w:customStyle="1" w:styleId="xl66">
    <w:name w:val="xl66"/>
    <w:basedOn w:val="a"/>
    <w:rsid w:val="004524D1"/>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i/>
      <w:iCs/>
      <w:sz w:val="15"/>
      <w:szCs w:val="15"/>
    </w:rPr>
  </w:style>
  <w:style w:type="paragraph" w:customStyle="1" w:styleId="xl67">
    <w:name w:val="xl67"/>
    <w:basedOn w:val="a"/>
    <w:rsid w:val="004524D1"/>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sz w:val="20"/>
      <w:szCs w:val="20"/>
    </w:rPr>
  </w:style>
  <w:style w:type="paragraph" w:customStyle="1" w:styleId="xl68">
    <w:name w:val="xl68"/>
    <w:basedOn w:val="a"/>
    <w:rsid w:val="004524D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eastAsia="Times New Roman"/>
      <w:b/>
      <w:bCs/>
      <w:sz w:val="16"/>
      <w:szCs w:val="16"/>
    </w:rPr>
  </w:style>
  <w:style w:type="paragraph" w:customStyle="1" w:styleId="xl69">
    <w:name w:val="xl69"/>
    <w:basedOn w:val="a"/>
    <w:rsid w:val="004524D1"/>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sz w:val="20"/>
      <w:szCs w:val="20"/>
    </w:rPr>
  </w:style>
  <w:style w:type="paragraph" w:customStyle="1" w:styleId="xl70">
    <w:name w:val="xl70"/>
    <w:basedOn w:val="a"/>
    <w:rsid w:val="004524D1"/>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i/>
      <w:iCs/>
      <w:sz w:val="15"/>
      <w:szCs w:val="15"/>
    </w:rPr>
  </w:style>
  <w:style w:type="paragraph" w:customStyle="1" w:styleId="xl63">
    <w:name w:val="xl63"/>
    <w:basedOn w:val="a"/>
    <w:rsid w:val="00AD3AB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sz w:val="20"/>
      <w:szCs w:val="20"/>
    </w:rPr>
  </w:style>
  <w:style w:type="paragraph" w:customStyle="1" w:styleId="xl64">
    <w:name w:val="xl64"/>
    <w:basedOn w:val="a"/>
    <w:rsid w:val="00AD3AB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i/>
      <w:iCs/>
      <w:sz w:val="15"/>
      <w:szCs w:val="15"/>
    </w:rPr>
  </w:style>
  <w:style w:type="paragraph" w:customStyle="1" w:styleId="xl71">
    <w:name w:val="xl71"/>
    <w:basedOn w:val="a"/>
    <w:rsid w:val="002A22C2"/>
    <w:pPr>
      <w:pBdr>
        <w:top w:val="single" w:sz="4" w:space="0" w:color="000000"/>
        <w:left w:val="single" w:sz="4" w:space="0" w:color="000000"/>
        <w:bottom w:val="single" w:sz="4" w:space="0" w:color="000000"/>
      </w:pBdr>
      <w:spacing w:before="100" w:beforeAutospacing="1" w:after="100" w:afterAutospacing="1"/>
      <w:jc w:val="center"/>
    </w:pPr>
    <w:rPr>
      <w:rFonts w:eastAsia="Times New Roman"/>
      <w:sz w:val="20"/>
      <w:szCs w:val="20"/>
    </w:rPr>
  </w:style>
  <w:style w:type="paragraph" w:customStyle="1" w:styleId="xl72">
    <w:name w:val="xl72"/>
    <w:basedOn w:val="a"/>
    <w:rsid w:val="002A22C2"/>
    <w:pPr>
      <w:pBdr>
        <w:top w:val="single" w:sz="4" w:space="0" w:color="000000"/>
        <w:bottom w:val="single" w:sz="4" w:space="0" w:color="000000"/>
      </w:pBdr>
      <w:spacing w:before="100" w:beforeAutospacing="1" w:after="100" w:afterAutospacing="1"/>
      <w:jc w:val="center"/>
    </w:pPr>
    <w:rPr>
      <w:rFonts w:eastAsia="Times New Roman"/>
      <w:sz w:val="20"/>
      <w:szCs w:val="20"/>
    </w:rPr>
  </w:style>
  <w:style w:type="paragraph" w:customStyle="1" w:styleId="xl73">
    <w:name w:val="xl73"/>
    <w:basedOn w:val="a"/>
    <w:rsid w:val="002A22C2"/>
    <w:pPr>
      <w:pBdr>
        <w:top w:val="single" w:sz="4" w:space="0" w:color="000000"/>
        <w:bottom w:val="single" w:sz="4" w:space="0" w:color="000000"/>
        <w:right w:val="single" w:sz="4" w:space="0" w:color="000000"/>
      </w:pBdr>
      <w:spacing w:before="100" w:beforeAutospacing="1" w:after="100" w:afterAutospacing="1"/>
      <w:jc w:val="center"/>
    </w:pPr>
    <w:rPr>
      <w:rFonts w:eastAsia="Times New Roman"/>
      <w:sz w:val="20"/>
      <w:szCs w:val="20"/>
    </w:rPr>
  </w:style>
  <w:style w:type="paragraph" w:customStyle="1" w:styleId="xl74">
    <w:name w:val="xl74"/>
    <w:basedOn w:val="a"/>
    <w:rsid w:val="002A22C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eastAsia="Times New Roman"/>
      <w:b/>
      <w:bCs/>
      <w:sz w:val="20"/>
      <w:szCs w:val="20"/>
    </w:rPr>
  </w:style>
  <w:style w:type="paragraph" w:customStyle="1" w:styleId="xl75">
    <w:name w:val="xl75"/>
    <w:basedOn w:val="a"/>
    <w:rsid w:val="002A22C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eastAsia="Times New Roman"/>
      <w:b/>
      <w:bCs/>
      <w:sz w:val="20"/>
      <w:szCs w:val="20"/>
    </w:rPr>
  </w:style>
  <w:style w:type="paragraph" w:styleId="ad">
    <w:name w:val="List Paragraph"/>
    <w:basedOn w:val="a"/>
    <w:uiPriority w:val="34"/>
    <w:qFormat/>
    <w:rsid w:val="00D46727"/>
    <w:pPr>
      <w:ind w:left="720"/>
      <w:contextualSpacing/>
    </w:pPr>
  </w:style>
  <w:style w:type="paragraph" w:styleId="ae">
    <w:name w:val="header"/>
    <w:basedOn w:val="a"/>
    <w:link w:val="af"/>
    <w:uiPriority w:val="99"/>
    <w:unhideWhenUsed/>
    <w:rsid w:val="003A3162"/>
    <w:pPr>
      <w:tabs>
        <w:tab w:val="center" w:pos="4677"/>
        <w:tab w:val="right" w:pos="9355"/>
      </w:tabs>
    </w:pPr>
  </w:style>
  <w:style w:type="character" w:customStyle="1" w:styleId="af">
    <w:name w:val="Верхний колонтитул Знак"/>
    <w:basedOn w:val="a0"/>
    <w:link w:val="ae"/>
    <w:uiPriority w:val="99"/>
    <w:rsid w:val="003A3162"/>
    <w:rPr>
      <w:rFonts w:eastAsiaTheme="minorEastAsia"/>
      <w:sz w:val="24"/>
      <w:szCs w:val="24"/>
    </w:rPr>
  </w:style>
  <w:style w:type="paragraph" w:styleId="af0">
    <w:name w:val="footer"/>
    <w:basedOn w:val="a"/>
    <w:link w:val="af1"/>
    <w:uiPriority w:val="99"/>
    <w:unhideWhenUsed/>
    <w:rsid w:val="003A3162"/>
    <w:pPr>
      <w:tabs>
        <w:tab w:val="center" w:pos="4677"/>
        <w:tab w:val="right" w:pos="9355"/>
      </w:tabs>
    </w:pPr>
  </w:style>
  <w:style w:type="character" w:customStyle="1" w:styleId="af1">
    <w:name w:val="Нижний колонтитул Знак"/>
    <w:basedOn w:val="a0"/>
    <w:link w:val="af0"/>
    <w:uiPriority w:val="99"/>
    <w:rsid w:val="003A3162"/>
    <w:rPr>
      <w:rFonts w:eastAsiaTheme="minorEastAsia"/>
      <w:sz w:val="24"/>
      <w:szCs w:val="24"/>
    </w:rPr>
  </w:style>
  <w:style w:type="paragraph" w:customStyle="1" w:styleId="xfmc1">
    <w:name w:val="xfmc1"/>
    <w:basedOn w:val="a"/>
    <w:rsid w:val="007B11E0"/>
    <w:pPr>
      <w:spacing w:before="100" w:beforeAutospacing="1" w:after="100" w:afterAutospacing="1"/>
    </w:pPr>
    <w:rPr>
      <w:rFonts w:eastAsia="Times New Roman"/>
    </w:rPr>
  </w:style>
  <w:style w:type="character" w:customStyle="1" w:styleId="docdata">
    <w:name w:val="docdata"/>
    <w:aliases w:val="docy,v5,2442,baiaagaaboqcaaadwacaaaxobwaaaaaaaaaaaaaaaaaaaaaaaaaaaaaaaaaaaaaaaaaaaaaaaaaaaaaaaaaaaaaaaaaaaaaaaaaaaaaaaaaaaaaaaaaaaaaaaaaaaaaaaaaaaaaaaaaaaaaaaaaaaaaaaaaaaaaaaaaaaaaaaaaaaaaaaaaaaaaaaaaaaaaaaaaaaaaaaaaaaaaaaaaaaaaaaaaaaaaaaaaaaaaa"/>
    <w:basedOn w:val="a0"/>
    <w:rsid w:val="00050EB3"/>
  </w:style>
  <w:style w:type="paragraph" w:customStyle="1" w:styleId="4567">
    <w:name w:val="4567"/>
    <w:aliases w:val="baiaagaaboqcaaadjw0aaawddqaaaaaaaaaaaaaaaaaaaaaaaaaaaaaaaaaaaaaaaaaaaaaaaaaaaaaaaaaaaaaaaaaaaaaaaaaaaaaaaaaaaaaaaaaaaaaaaaaaaaaaaaaaaaaaaaaaaaaaaaaaaaaaaaaaaaaaaaaaaaaaaaaaaaaaaaaaaaaaaaaaaaaaaaaaaaaaaaaaaaaaaaaaaaaaaaaaaaaaaaaaaaaa"/>
    <w:basedOn w:val="a"/>
    <w:rsid w:val="00C950FD"/>
    <w:pPr>
      <w:spacing w:before="100" w:beforeAutospacing="1" w:after="100" w:afterAutospacing="1"/>
    </w:pPr>
    <w:rPr>
      <w:rFonts w:eastAsia="Times New Roman"/>
    </w:rPr>
  </w:style>
  <w:style w:type="character" w:customStyle="1" w:styleId="apple-converted-space">
    <w:name w:val="apple-converted-space"/>
    <w:basedOn w:val="a0"/>
    <w:rsid w:val="00E41FC6"/>
  </w:style>
  <w:style w:type="paragraph" w:customStyle="1" w:styleId="xl76">
    <w:name w:val="xl76"/>
    <w:basedOn w:val="a"/>
    <w:rsid w:val="0031777A"/>
    <w:pPr>
      <w:pBdr>
        <w:top w:val="single" w:sz="8" w:space="0" w:color="auto"/>
        <w:left w:val="single" w:sz="8" w:space="0" w:color="auto"/>
        <w:bottom w:val="single" w:sz="4" w:space="0" w:color="000000"/>
        <w:right w:val="single" w:sz="4" w:space="0" w:color="000000"/>
      </w:pBdr>
      <w:spacing w:before="100" w:beforeAutospacing="1" w:after="100" w:afterAutospacing="1"/>
      <w:jc w:val="center"/>
      <w:textAlignment w:val="center"/>
    </w:pPr>
    <w:rPr>
      <w:rFonts w:eastAsia="Times New Roman"/>
      <w:sz w:val="16"/>
      <w:szCs w:val="16"/>
    </w:rPr>
  </w:style>
  <w:style w:type="paragraph" w:customStyle="1" w:styleId="xl77">
    <w:name w:val="xl77"/>
    <w:basedOn w:val="a"/>
    <w:rsid w:val="0031777A"/>
    <w:pPr>
      <w:pBdr>
        <w:top w:val="single" w:sz="8" w:space="0" w:color="auto"/>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sz w:val="16"/>
      <w:szCs w:val="16"/>
    </w:rPr>
  </w:style>
  <w:style w:type="paragraph" w:customStyle="1" w:styleId="xl78">
    <w:name w:val="xl78"/>
    <w:basedOn w:val="a"/>
    <w:rsid w:val="0031777A"/>
    <w:pPr>
      <w:pBdr>
        <w:top w:val="single" w:sz="8" w:space="0" w:color="auto"/>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sz w:val="16"/>
      <w:szCs w:val="16"/>
    </w:rPr>
  </w:style>
  <w:style w:type="paragraph" w:customStyle="1" w:styleId="xl79">
    <w:name w:val="xl79"/>
    <w:basedOn w:val="a"/>
    <w:rsid w:val="0031777A"/>
    <w:pPr>
      <w:pBdr>
        <w:top w:val="single" w:sz="8" w:space="0" w:color="auto"/>
        <w:left w:val="single" w:sz="4" w:space="0" w:color="000000"/>
        <w:bottom w:val="single" w:sz="4" w:space="0" w:color="000000"/>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80">
    <w:name w:val="xl80"/>
    <w:basedOn w:val="a"/>
    <w:rsid w:val="0031777A"/>
    <w:pPr>
      <w:pBdr>
        <w:top w:val="single" w:sz="4" w:space="0" w:color="000000"/>
        <w:left w:val="single" w:sz="8" w:space="0" w:color="auto"/>
        <w:bottom w:val="single" w:sz="4" w:space="0" w:color="000000"/>
        <w:right w:val="single" w:sz="4" w:space="0" w:color="000000"/>
      </w:pBdr>
      <w:spacing w:before="100" w:beforeAutospacing="1" w:after="100" w:afterAutospacing="1"/>
      <w:jc w:val="center"/>
      <w:textAlignment w:val="center"/>
    </w:pPr>
    <w:rPr>
      <w:rFonts w:eastAsia="Times New Roman"/>
      <w:sz w:val="16"/>
      <w:szCs w:val="16"/>
    </w:rPr>
  </w:style>
  <w:style w:type="paragraph" w:customStyle="1" w:styleId="xl81">
    <w:name w:val="xl81"/>
    <w:basedOn w:val="a"/>
    <w:rsid w:val="0031777A"/>
    <w:pPr>
      <w:pBdr>
        <w:top w:val="single" w:sz="4" w:space="0" w:color="000000"/>
        <w:left w:val="single" w:sz="4" w:space="0" w:color="000000"/>
        <w:bottom w:val="single" w:sz="4" w:space="0" w:color="000000"/>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82">
    <w:name w:val="xl82"/>
    <w:basedOn w:val="a"/>
    <w:rsid w:val="0031777A"/>
    <w:pPr>
      <w:pBdr>
        <w:top w:val="single" w:sz="4" w:space="0" w:color="000000"/>
        <w:left w:val="single" w:sz="8" w:space="0" w:color="auto"/>
        <w:bottom w:val="single" w:sz="8" w:space="0" w:color="auto"/>
        <w:right w:val="single" w:sz="4" w:space="0" w:color="000000"/>
      </w:pBdr>
      <w:spacing w:before="100" w:beforeAutospacing="1" w:after="100" w:afterAutospacing="1"/>
      <w:jc w:val="center"/>
      <w:textAlignment w:val="center"/>
    </w:pPr>
    <w:rPr>
      <w:rFonts w:eastAsia="Times New Roman"/>
      <w:sz w:val="16"/>
      <w:szCs w:val="16"/>
    </w:rPr>
  </w:style>
  <w:style w:type="paragraph" w:customStyle="1" w:styleId="xl83">
    <w:name w:val="xl83"/>
    <w:basedOn w:val="a"/>
    <w:rsid w:val="0031777A"/>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eastAsia="Times New Roman"/>
      <w:sz w:val="16"/>
      <w:szCs w:val="16"/>
    </w:rPr>
  </w:style>
  <w:style w:type="paragraph" w:customStyle="1" w:styleId="xl84">
    <w:name w:val="xl84"/>
    <w:basedOn w:val="a"/>
    <w:rsid w:val="0031777A"/>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eastAsia="Times New Roman"/>
      <w:sz w:val="16"/>
      <w:szCs w:val="16"/>
    </w:rPr>
  </w:style>
  <w:style w:type="paragraph" w:customStyle="1" w:styleId="xl85">
    <w:name w:val="xl85"/>
    <w:basedOn w:val="a"/>
    <w:rsid w:val="0031777A"/>
    <w:pPr>
      <w:pBdr>
        <w:top w:val="single" w:sz="4" w:space="0" w:color="000000"/>
        <w:left w:val="single" w:sz="4" w:space="0" w:color="000000"/>
        <w:bottom w:val="single" w:sz="8" w:space="0" w:color="auto"/>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86">
    <w:name w:val="xl86"/>
    <w:basedOn w:val="a"/>
    <w:rsid w:val="004A322B"/>
    <w:pPr>
      <w:pBdr>
        <w:left w:val="single" w:sz="8" w:space="0" w:color="auto"/>
        <w:bottom w:val="single" w:sz="8" w:space="0" w:color="auto"/>
        <w:right w:val="single" w:sz="4" w:space="0" w:color="000000"/>
      </w:pBdr>
      <w:spacing w:before="100" w:beforeAutospacing="1" w:after="100" w:afterAutospacing="1"/>
      <w:jc w:val="center"/>
      <w:textAlignment w:val="center"/>
    </w:pPr>
    <w:rPr>
      <w:rFonts w:eastAsia="Times New Roman"/>
      <w:sz w:val="16"/>
      <w:szCs w:val="16"/>
    </w:rPr>
  </w:style>
  <w:style w:type="paragraph" w:customStyle="1" w:styleId="xl87">
    <w:name w:val="xl87"/>
    <w:basedOn w:val="a"/>
    <w:rsid w:val="008D6AD3"/>
    <w:pPr>
      <w:pBdr>
        <w:bottom w:val="single" w:sz="4" w:space="0" w:color="auto"/>
        <w:right w:val="single" w:sz="4" w:space="0" w:color="auto"/>
      </w:pBdr>
      <w:spacing w:before="100" w:beforeAutospacing="1" w:after="100" w:afterAutospacing="1"/>
      <w:jc w:val="center"/>
      <w:textAlignment w:val="center"/>
    </w:pPr>
    <w:rPr>
      <w:rFonts w:eastAsia="Times New Roman"/>
      <w:sz w:val="18"/>
      <w:szCs w:val="18"/>
    </w:rPr>
  </w:style>
  <w:style w:type="paragraph" w:customStyle="1" w:styleId="xl88">
    <w:name w:val="xl88"/>
    <w:basedOn w:val="a"/>
    <w:rsid w:val="008D6AD3"/>
    <w:pPr>
      <w:pBdr>
        <w:top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eastAsia="Times New Roman"/>
      <w:sz w:val="18"/>
      <w:szCs w:val="18"/>
    </w:rPr>
  </w:style>
  <w:style w:type="paragraph" w:customStyle="1" w:styleId="xl89">
    <w:name w:val="xl89"/>
    <w:basedOn w:val="a"/>
    <w:rsid w:val="008D6AD3"/>
    <w:pPr>
      <w:pBdr>
        <w:right w:val="single" w:sz="4" w:space="0" w:color="auto"/>
      </w:pBdr>
      <w:spacing w:before="100" w:beforeAutospacing="1" w:after="100" w:afterAutospacing="1"/>
      <w:jc w:val="center"/>
      <w:textAlignment w:val="center"/>
    </w:pPr>
    <w:rPr>
      <w:rFonts w:eastAsia="Times New Roman"/>
      <w:b/>
      <w:bCs/>
      <w:sz w:val="18"/>
      <w:szCs w:val="18"/>
    </w:rPr>
  </w:style>
  <w:style w:type="paragraph" w:customStyle="1" w:styleId="xl90">
    <w:name w:val="xl90"/>
    <w:basedOn w:val="a"/>
    <w:rsid w:val="008D6AD3"/>
    <w:pPr>
      <w:pBdr>
        <w:top w:val="single" w:sz="8" w:space="0" w:color="auto"/>
        <w:left w:val="single" w:sz="8" w:space="0" w:color="auto"/>
        <w:bottom w:val="single" w:sz="8" w:space="0" w:color="auto"/>
        <w:right w:val="single" w:sz="4" w:space="0" w:color="auto"/>
      </w:pBdr>
      <w:shd w:val="clear" w:color="000000" w:fill="FF8040"/>
      <w:spacing w:before="100" w:beforeAutospacing="1" w:after="100" w:afterAutospacing="1"/>
      <w:jc w:val="center"/>
      <w:textAlignment w:val="center"/>
    </w:pPr>
    <w:rPr>
      <w:rFonts w:eastAsia="Times New Roman"/>
      <w:b/>
      <w:bCs/>
      <w:sz w:val="18"/>
      <w:szCs w:val="18"/>
    </w:rPr>
  </w:style>
  <w:style w:type="paragraph" w:customStyle="1" w:styleId="xl91">
    <w:name w:val="xl91"/>
    <w:basedOn w:val="a"/>
    <w:rsid w:val="008D6AD3"/>
    <w:pPr>
      <w:pBdr>
        <w:top w:val="single" w:sz="8" w:space="0" w:color="auto"/>
        <w:left w:val="single" w:sz="4" w:space="0" w:color="auto"/>
        <w:bottom w:val="single" w:sz="8" w:space="0" w:color="auto"/>
        <w:right w:val="single" w:sz="4" w:space="0" w:color="auto"/>
      </w:pBdr>
      <w:shd w:val="clear" w:color="000000" w:fill="FF8040"/>
      <w:spacing w:before="100" w:beforeAutospacing="1" w:after="100" w:afterAutospacing="1"/>
      <w:jc w:val="center"/>
      <w:textAlignment w:val="center"/>
    </w:pPr>
    <w:rPr>
      <w:rFonts w:eastAsia="Times New Roman"/>
      <w:b/>
      <w:bCs/>
      <w:sz w:val="18"/>
      <w:szCs w:val="18"/>
    </w:rPr>
  </w:style>
  <w:style w:type="paragraph" w:customStyle="1" w:styleId="xl92">
    <w:name w:val="xl92"/>
    <w:basedOn w:val="a"/>
    <w:rsid w:val="008D6AD3"/>
    <w:pPr>
      <w:pBdr>
        <w:left w:val="single" w:sz="4" w:space="0" w:color="auto"/>
        <w:right w:val="single" w:sz="4" w:space="0" w:color="auto"/>
      </w:pBdr>
      <w:spacing w:before="100" w:beforeAutospacing="1" w:after="100" w:afterAutospacing="1"/>
      <w:jc w:val="center"/>
      <w:textAlignment w:val="center"/>
    </w:pPr>
    <w:rPr>
      <w:rFonts w:eastAsia="Times New Roman"/>
      <w:sz w:val="18"/>
      <w:szCs w:val="18"/>
    </w:rPr>
  </w:style>
  <w:style w:type="paragraph" w:customStyle="1" w:styleId="xl93">
    <w:name w:val="xl93"/>
    <w:basedOn w:val="a"/>
    <w:rsid w:val="008D6AD3"/>
    <w:pPr>
      <w:pBdr>
        <w:left w:val="single" w:sz="8" w:space="0" w:color="auto"/>
        <w:right w:val="single" w:sz="4" w:space="0" w:color="auto"/>
      </w:pBdr>
      <w:spacing w:before="100" w:beforeAutospacing="1" w:after="100" w:afterAutospacing="1"/>
      <w:jc w:val="center"/>
      <w:textAlignment w:val="center"/>
    </w:pPr>
    <w:rPr>
      <w:rFonts w:eastAsia="Times New Roman"/>
      <w:sz w:val="18"/>
      <w:szCs w:val="18"/>
    </w:rPr>
  </w:style>
  <w:style w:type="paragraph" w:customStyle="1" w:styleId="xl94">
    <w:name w:val="xl94"/>
    <w:basedOn w:val="a"/>
    <w:rsid w:val="008D6AD3"/>
    <w:pPr>
      <w:pBdr>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rPr>
  </w:style>
  <w:style w:type="paragraph" w:customStyle="1" w:styleId="xl95">
    <w:name w:val="xl95"/>
    <w:basedOn w:val="a"/>
    <w:rsid w:val="008D6AD3"/>
    <w:pPr>
      <w:pBdr>
        <w:top w:val="single" w:sz="4" w:space="0" w:color="auto"/>
        <w:left w:val="single" w:sz="8" w:space="0" w:color="auto"/>
        <w:right w:val="single" w:sz="4" w:space="0" w:color="auto"/>
      </w:pBdr>
      <w:spacing w:before="100" w:beforeAutospacing="1" w:after="100" w:afterAutospacing="1"/>
      <w:jc w:val="center"/>
      <w:textAlignment w:val="center"/>
    </w:pPr>
    <w:rPr>
      <w:rFonts w:eastAsia="Times New Roman"/>
      <w:sz w:val="18"/>
      <w:szCs w:val="18"/>
    </w:rPr>
  </w:style>
  <w:style w:type="paragraph" w:customStyle="1" w:styleId="xl96">
    <w:name w:val="xl96"/>
    <w:basedOn w:val="a"/>
    <w:rsid w:val="008D6AD3"/>
    <w:pPr>
      <w:pBdr>
        <w:top w:val="single" w:sz="8" w:space="0" w:color="auto"/>
        <w:left w:val="single" w:sz="8" w:space="0" w:color="auto"/>
        <w:bottom w:val="single" w:sz="8" w:space="0" w:color="auto"/>
      </w:pBdr>
      <w:spacing w:before="100" w:beforeAutospacing="1" w:after="100" w:afterAutospacing="1"/>
      <w:jc w:val="right"/>
      <w:textAlignment w:val="center"/>
    </w:pPr>
    <w:rPr>
      <w:rFonts w:eastAsia="Times New Roman"/>
      <w:b/>
      <w:bCs/>
      <w:sz w:val="18"/>
      <w:szCs w:val="18"/>
    </w:rPr>
  </w:style>
  <w:style w:type="paragraph" w:customStyle="1" w:styleId="xl97">
    <w:name w:val="xl97"/>
    <w:basedOn w:val="a"/>
    <w:rsid w:val="008D6AD3"/>
    <w:pPr>
      <w:pBdr>
        <w:top w:val="single" w:sz="8" w:space="0" w:color="auto"/>
        <w:bottom w:val="single" w:sz="8" w:space="0" w:color="auto"/>
      </w:pBdr>
      <w:spacing w:before="100" w:beforeAutospacing="1" w:after="100" w:afterAutospacing="1"/>
      <w:jc w:val="right"/>
      <w:textAlignment w:val="center"/>
    </w:pPr>
    <w:rPr>
      <w:rFonts w:eastAsia="Times New Roman"/>
      <w:b/>
      <w:bCs/>
      <w:sz w:val="18"/>
      <w:szCs w:val="18"/>
    </w:rPr>
  </w:style>
  <w:style w:type="paragraph" w:customStyle="1" w:styleId="xl98">
    <w:name w:val="xl98"/>
    <w:basedOn w:val="a"/>
    <w:rsid w:val="008D6AD3"/>
    <w:pPr>
      <w:pBdr>
        <w:top w:val="single" w:sz="8" w:space="0" w:color="auto"/>
        <w:bottom w:val="single" w:sz="8" w:space="0" w:color="auto"/>
        <w:right w:val="single" w:sz="4" w:space="0" w:color="auto"/>
      </w:pBdr>
      <w:spacing w:before="100" w:beforeAutospacing="1" w:after="100" w:afterAutospacing="1"/>
      <w:jc w:val="right"/>
      <w:textAlignment w:val="center"/>
    </w:pPr>
    <w:rPr>
      <w:rFonts w:eastAsia="Times New Roman"/>
      <w:b/>
      <w:bCs/>
      <w:sz w:val="18"/>
      <w:szCs w:val="18"/>
    </w:rPr>
  </w:style>
  <w:style w:type="paragraph" w:customStyle="1" w:styleId="xl99">
    <w:name w:val="xl99"/>
    <w:basedOn w:val="a"/>
    <w:rsid w:val="008D6AD3"/>
    <w:pPr>
      <w:pBdr>
        <w:left w:val="single" w:sz="8" w:space="0" w:color="auto"/>
        <w:right w:val="single" w:sz="8" w:space="0" w:color="auto"/>
      </w:pBdr>
      <w:spacing w:before="100" w:beforeAutospacing="1" w:after="100" w:afterAutospacing="1"/>
      <w:jc w:val="center"/>
      <w:textAlignment w:val="center"/>
    </w:pPr>
    <w:rPr>
      <w:rFonts w:eastAsia="Times New Roman"/>
      <w:sz w:val="18"/>
      <w:szCs w:val="18"/>
    </w:rPr>
  </w:style>
  <w:style w:type="paragraph" w:customStyle="1" w:styleId="xl100">
    <w:name w:val="xl100"/>
    <w:basedOn w:val="a"/>
    <w:rsid w:val="008D6AD3"/>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sz w:val="18"/>
      <w:szCs w:val="18"/>
    </w:rPr>
  </w:style>
  <w:style w:type="character" w:styleId="af2">
    <w:name w:val="Emphasis"/>
    <w:basedOn w:val="a0"/>
    <w:uiPriority w:val="20"/>
    <w:qFormat/>
    <w:rsid w:val="007D665E"/>
    <w:rPr>
      <w:i/>
      <w:iCs/>
    </w:rPr>
  </w:style>
  <w:style w:type="paragraph" w:customStyle="1" w:styleId="login-buttonuser">
    <w:name w:val="login-button__user"/>
    <w:basedOn w:val="a"/>
    <w:rsid w:val="00D50170"/>
    <w:pPr>
      <w:spacing w:before="100" w:beforeAutospacing="1" w:after="100" w:afterAutospacing="1"/>
    </w:pPr>
    <w:rPr>
      <w:rFonts w:eastAsia="Times New Roman"/>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25F3"/>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11BF3"/>
    <w:rPr>
      <w:color w:val="0000FF"/>
      <w:u w:val="single"/>
    </w:rPr>
  </w:style>
  <w:style w:type="character" w:styleId="a4">
    <w:name w:val="FollowedHyperlink"/>
    <w:basedOn w:val="a0"/>
    <w:uiPriority w:val="99"/>
    <w:semiHidden/>
    <w:unhideWhenUsed/>
    <w:rsid w:val="00F11BF3"/>
    <w:rPr>
      <w:color w:val="800080" w:themeColor="followedHyperlink"/>
      <w:u w:val="single"/>
    </w:rPr>
  </w:style>
  <w:style w:type="paragraph" w:styleId="a5">
    <w:name w:val="Normal (Web)"/>
    <w:basedOn w:val="a"/>
    <w:uiPriority w:val="99"/>
    <w:unhideWhenUsed/>
    <w:rsid w:val="00F11BF3"/>
    <w:pPr>
      <w:spacing w:before="100" w:beforeAutospacing="1" w:after="100" w:afterAutospacing="1"/>
    </w:pPr>
  </w:style>
  <w:style w:type="paragraph" w:styleId="a6">
    <w:name w:val="Subtitle"/>
    <w:basedOn w:val="a"/>
    <w:next w:val="a"/>
    <w:link w:val="a7"/>
    <w:uiPriority w:val="11"/>
    <w:qFormat/>
    <w:rsid w:val="00F11BF3"/>
    <w:rPr>
      <w:rFonts w:asciiTheme="majorHAnsi" w:eastAsiaTheme="majorEastAsia" w:hAnsiTheme="majorHAnsi" w:cstheme="majorBidi"/>
      <w:i/>
      <w:iCs/>
      <w:color w:val="4F81BD" w:themeColor="accent1"/>
      <w:spacing w:val="15"/>
    </w:rPr>
  </w:style>
  <w:style w:type="character" w:customStyle="1" w:styleId="a7">
    <w:name w:val="Подзаголовок Знак"/>
    <w:basedOn w:val="a0"/>
    <w:link w:val="a6"/>
    <w:uiPriority w:val="11"/>
    <w:locked/>
    <w:rsid w:val="00F11BF3"/>
    <w:rPr>
      <w:rFonts w:asciiTheme="majorHAnsi" w:eastAsiaTheme="majorEastAsia" w:hAnsiTheme="majorHAnsi" w:cstheme="majorBidi" w:hint="default"/>
      <w:i/>
      <w:iCs/>
      <w:color w:val="4F81BD" w:themeColor="accent1"/>
      <w:spacing w:val="15"/>
      <w:sz w:val="24"/>
      <w:szCs w:val="24"/>
    </w:rPr>
  </w:style>
  <w:style w:type="paragraph" w:styleId="a8">
    <w:name w:val="Balloon Text"/>
    <w:basedOn w:val="a"/>
    <w:link w:val="a9"/>
    <w:uiPriority w:val="99"/>
    <w:semiHidden/>
    <w:unhideWhenUsed/>
    <w:rsid w:val="00F11BF3"/>
    <w:rPr>
      <w:rFonts w:ascii="Tahoma" w:hAnsi="Tahoma" w:cs="Tahoma"/>
      <w:sz w:val="16"/>
      <w:szCs w:val="16"/>
    </w:rPr>
  </w:style>
  <w:style w:type="character" w:customStyle="1" w:styleId="a9">
    <w:name w:val="Текст выноски Знак"/>
    <w:basedOn w:val="a0"/>
    <w:link w:val="a8"/>
    <w:uiPriority w:val="99"/>
    <w:semiHidden/>
    <w:locked/>
    <w:rsid w:val="00F11BF3"/>
    <w:rPr>
      <w:rFonts w:ascii="Tahoma" w:eastAsiaTheme="minorEastAsia" w:hAnsi="Tahoma" w:cs="Tahoma" w:hint="default"/>
      <w:sz w:val="16"/>
      <w:szCs w:val="16"/>
    </w:rPr>
  </w:style>
  <w:style w:type="paragraph" w:customStyle="1" w:styleId="western">
    <w:name w:val="western"/>
    <w:basedOn w:val="a"/>
    <w:uiPriority w:val="99"/>
    <w:rsid w:val="00F11BF3"/>
    <w:pPr>
      <w:ind w:left="100" w:right="100"/>
    </w:pPr>
  </w:style>
  <w:style w:type="paragraph" w:customStyle="1" w:styleId="style20">
    <w:name w:val="style20"/>
    <w:basedOn w:val="a"/>
    <w:uiPriority w:val="99"/>
    <w:rsid w:val="00F11BF3"/>
    <w:pPr>
      <w:spacing w:before="100" w:beforeAutospacing="1" w:after="100" w:afterAutospacing="1"/>
    </w:pPr>
  </w:style>
  <w:style w:type="paragraph" w:customStyle="1" w:styleId="1">
    <w:name w:val="1"/>
    <w:basedOn w:val="a"/>
    <w:uiPriority w:val="99"/>
    <w:rsid w:val="00F11BF3"/>
    <w:pPr>
      <w:spacing w:before="100" w:beforeAutospacing="1" w:after="100" w:afterAutospacing="1"/>
    </w:pPr>
  </w:style>
  <w:style w:type="paragraph" w:customStyle="1" w:styleId="Tahoma">
    <w:name w:val="Обычный + Tahoma"/>
    <w:aliases w:val="12 пт,По ширине"/>
    <w:basedOn w:val="a"/>
    <w:rsid w:val="00F11BF3"/>
    <w:pPr>
      <w:tabs>
        <w:tab w:val="num" w:pos="1364"/>
      </w:tabs>
      <w:ind w:left="1364" w:hanging="360"/>
      <w:jc w:val="both"/>
    </w:pPr>
    <w:rPr>
      <w:rFonts w:ascii="Tahoma" w:eastAsia="Times New Roman" w:hAnsi="Tahoma" w:cs="Tahoma"/>
    </w:rPr>
  </w:style>
  <w:style w:type="paragraph" w:customStyle="1" w:styleId="Style5">
    <w:name w:val="Style5"/>
    <w:basedOn w:val="a"/>
    <w:uiPriority w:val="99"/>
    <w:rsid w:val="00F11BF3"/>
    <w:pPr>
      <w:widowControl w:val="0"/>
      <w:autoSpaceDE w:val="0"/>
      <w:autoSpaceDN w:val="0"/>
      <w:adjustRightInd w:val="0"/>
      <w:spacing w:line="250" w:lineRule="exact"/>
      <w:ind w:firstLine="245"/>
      <w:jc w:val="both"/>
    </w:pPr>
    <w:rPr>
      <w:rFonts w:ascii="Arial" w:eastAsia="Times New Roman" w:hAnsi="Arial" w:cs="Arial"/>
      <w:lang w:val="uk-UA"/>
    </w:rPr>
  </w:style>
  <w:style w:type="character" w:customStyle="1" w:styleId="FontStyle">
    <w:name w:val="Font Style"/>
    <w:rsid w:val="00F11BF3"/>
    <w:rPr>
      <w:rFonts w:ascii="Courier New" w:hAnsi="Courier New" w:cs="Courier New" w:hint="default"/>
      <w:color w:val="000000"/>
      <w:sz w:val="28"/>
      <w:szCs w:val="28"/>
    </w:rPr>
  </w:style>
  <w:style w:type="character" w:customStyle="1" w:styleId="FontStyle32">
    <w:name w:val="Font Style32"/>
    <w:basedOn w:val="a0"/>
    <w:rsid w:val="00F11BF3"/>
    <w:rPr>
      <w:rFonts w:ascii="Arial" w:hAnsi="Arial" w:cs="Arial" w:hint="default"/>
      <w:sz w:val="22"/>
      <w:szCs w:val="22"/>
    </w:rPr>
  </w:style>
  <w:style w:type="character" w:styleId="aa">
    <w:name w:val="Strong"/>
    <w:basedOn w:val="a0"/>
    <w:uiPriority w:val="22"/>
    <w:qFormat/>
    <w:rsid w:val="00F11BF3"/>
    <w:rPr>
      <w:b/>
      <w:bCs/>
    </w:rPr>
  </w:style>
  <w:style w:type="character" w:customStyle="1" w:styleId="region">
    <w:name w:val="region"/>
    <w:basedOn w:val="a0"/>
    <w:rsid w:val="00974E23"/>
  </w:style>
  <w:style w:type="character" w:customStyle="1" w:styleId="locality">
    <w:name w:val="locality"/>
    <w:basedOn w:val="a0"/>
    <w:rsid w:val="00974E23"/>
  </w:style>
  <w:style w:type="character" w:customStyle="1" w:styleId="postal-code">
    <w:name w:val="postal-code"/>
    <w:basedOn w:val="a0"/>
    <w:rsid w:val="00974E23"/>
  </w:style>
  <w:style w:type="character" w:customStyle="1" w:styleId="street-address">
    <w:name w:val="street-address"/>
    <w:basedOn w:val="a0"/>
    <w:rsid w:val="00974E23"/>
  </w:style>
  <w:style w:type="paragraph" w:styleId="ab">
    <w:name w:val="Plain Text"/>
    <w:basedOn w:val="a"/>
    <w:link w:val="ac"/>
    <w:unhideWhenUsed/>
    <w:rsid w:val="00974E23"/>
    <w:rPr>
      <w:rFonts w:ascii="Courier New" w:eastAsia="Times New Roman" w:hAnsi="Courier New"/>
      <w:sz w:val="20"/>
      <w:szCs w:val="20"/>
    </w:rPr>
  </w:style>
  <w:style w:type="character" w:customStyle="1" w:styleId="ac">
    <w:name w:val="Текст Знак"/>
    <w:basedOn w:val="a0"/>
    <w:link w:val="ab"/>
    <w:rsid w:val="00974E23"/>
    <w:rPr>
      <w:rFonts w:ascii="Courier New" w:hAnsi="Courier New"/>
    </w:rPr>
  </w:style>
  <w:style w:type="numbering" w:customStyle="1" w:styleId="10">
    <w:name w:val="Нет списка1"/>
    <w:next w:val="a2"/>
    <w:uiPriority w:val="99"/>
    <w:semiHidden/>
    <w:unhideWhenUsed/>
    <w:rsid w:val="004524D1"/>
  </w:style>
  <w:style w:type="paragraph" w:customStyle="1" w:styleId="xl65">
    <w:name w:val="xl65"/>
    <w:basedOn w:val="a"/>
    <w:rsid w:val="004524D1"/>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sz w:val="20"/>
      <w:szCs w:val="20"/>
    </w:rPr>
  </w:style>
  <w:style w:type="paragraph" w:customStyle="1" w:styleId="xl66">
    <w:name w:val="xl66"/>
    <w:basedOn w:val="a"/>
    <w:rsid w:val="004524D1"/>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i/>
      <w:iCs/>
      <w:sz w:val="15"/>
      <w:szCs w:val="15"/>
    </w:rPr>
  </w:style>
  <w:style w:type="paragraph" w:customStyle="1" w:styleId="xl67">
    <w:name w:val="xl67"/>
    <w:basedOn w:val="a"/>
    <w:rsid w:val="004524D1"/>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sz w:val="20"/>
      <w:szCs w:val="20"/>
    </w:rPr>
  </w:style>
  <w:style w:type="paragraph" w:customStyle="1" w:styleId="xl68">
    <w:name w:val="xl68"/>
    <w:basedOn w:val="a"/>
    <w:rsid w:val="004524D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eastAsia="Times New Roman"/>
      <w:b/>
      <w:bCs/>
      <w:sz w:val="16"/>
      <w:szCs w:val="16"/>
    </w:rPr>
  </w:style>
  <w:style w:type="paragraph" w:customStyle="1" w:styleId="xl69">
    <w:name w:val="xl69"/>
    <w:basedOn w:val="a"/>
    <w:rsid w:val="004524D1"/>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sz w:val="20"/>
      <w:szCs w:val="20"/>
    </w:rPr>
  </w:style>
  <w:style w:type="paragraph" w:customStyle="1" w:styleId="xl70">
    <w:name w:val="xl70"/>
    <w:basedOn w:val="a"/>
    <w:rsid w:val="004524D1"/>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i/>
      <w:iCs/>
      <w:sz w:val="15"/>
      <w:szCs w:val="15"/>
    </w:rPr>
  </w:style>
  <w:style w:type="paragraph" w:customStyle="1" w:styleId="xl63">
    <w:name w:val="xl63"/>
    <w:basedOn w:val="a"/>
    <w:rsid w:val="00AD3AB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sz w:val="20"/>
      <w:szCs w:val="20"/>
    </w:rPr>
  </w:style>
  <w:style w:type="paragraph" w:customStyle="1" w:styleId="xl64">
    <w:name w:val="xl64"/>
    <w:basedOn w:val="a"/>
    <w:rsid w:val="00AD3AB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i/>
      <w:iCs/>
      <w:sz w:val="15"/>
      <w:szCs w:val="15"/>
    </w:rPr>
  </w:style>
  <w:style w:type="paragraph" w:customStyle="1" w:styleId="xl71">
    <w:name w:val="xl71"/>
    <w:basedOn w:val="a"/>
    <w:rsid w:val="002A22C2"/>
    <w:pPr>
      <w:pBdr>
        <w:top w:val="single" w:sz="4" w:space="0" w:color="000000"/>
        <w:left w:val="single" w:sz="4" w:space="0" w:color="000000"/>
        <w:bottom w:val="single" w:sz="4" w:space="0" w:color="000000"/>
      </w:pBdr>
      <w:spacing w:before="100" w:beforeAutospacing="1" w:after="100" w:afterAutospacing="1"/>
      <w:jc w:val="center"/>
    </w:pPr>
    <w:rPr>
      <w:rFonts w:eastAsia="Times New Roman"/>
      <w:sz w:val="20"/>
      <w:szCs w:val="20"/>
    </w:rPr>
  </w:style>
  <w:style w:type="paragraph" w:customStyle="1" w:styleId="xl72">
    <w:name w:val="xl72"/>
    <w:basedOn w:val="a"/>
    <w:rsid w:val="002A22C2"/>
    <w:pPr>
      <w:pBdr>
        <w:top w:val="single" w:sz="4" w:space="0" w:color="000000"/>
        <w:bottom w:val="single" w:sz="4" w:space="0" w:color="000000"/>
      </w:pBdr>
      <w:spacing w:before="100" w:beforeAutospacing="1" w:after="100" w:afterAutospacing="1"/>
      <w:jc w:val="center"/>
    </w:pPr>
    <w:rPr>
      <w:rFonts w:eastAsia="Times New Roman"/>
      <w:sz w:val="20"/>
      <w:szCs w:val="20"/>
    </w:rPr>
  </w:style>
  <w:style w:type="paragraph" w:customStyle="1" w:styleId="xl73">
    <w:name w:val="xl73"/>
    <w:basedOn w:val="a"/>
    <w:rsid w:val="002A22C2"/>
    <w:pPr>
      <w:pBdr>
        <w:top w:val="single" w:sz="4" w:space="0" w:color="000000"/>
        <w:bottom w:val="single" w:sz="4" w:space="0" w:color="000000"/>
        <w:right w:val="single" w:sz="4" w:space="0" w:color="000000"/>
      </w:pBdr>
      <w:spacing w:before="100" w:beforeAutospacing="1" w:after="100" w:afterAutospacing="1"/>
      <w:jc w:val="center"/>
    </w:pPr>
    <w:rPr>
      <w:rFonts w:eastAsia="Times New Roman"/>
      <w:sz w:val="20"/>
      <w:szCs w:val="20"/>
    </w:rPr>
  </w:style>
  <w:style w:type="paragraph" w:customStyle="1" w:styleId="xl74">
    <w:name w:val="xl74"/>
    <w:basedOn w:val="a"/>
    <w:rsid w:val="002A22C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eastAsia="Times New Roman"/>
      <w:b/>
      <w:bCs/>
      <w:sz w:val="20"/>
      <w:szCs w:val="20"/>
    </w:rPr>
  </w:style>
  <w:style w:type="paragraph" w:customStyle="1" w:styleId="xl75">
    <w:name w:val="xl75"/>
    <w:basedOn w:val="a"/>
    <w:rsid w:val="002A22C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eastAsia="Times New Roman"/>
      <w:b/>
      <w:bCs/>
      <w:sz w:val="20"/>
      <w:szCs w:val="20"/>
    </w:rPr>
  </w:style>
  <w:style w:type="paragraph" w:styleId="ad">
    <w:name w:val="List Paragraph"/>
    <w:basedOn w:val="a"/>
    <w:uiPriority w:val="34"/>
    <w:qFormat/>
    <w:rsid w:val="00D46727"/>
    <w:pPr>
      <w:ind w:left="720"/>
      <w:contextualSpacing/>
    </w:pPr>
  </w:style>
  <w:style w:type="paragraph" w:styleId="ae">
    <w:name w:val="header"/>
    <w:basedOn w:val="a"/>
    <w:link w:val="af"/>
    <w:uiPriority w:val="99"/>
    <w:unhideWhenUsed/>
    <w:rsid w:val="003A3162"/>
    <w:pPr>
      <w:tabs>
        <w:tab w:val="center" w:pos="4677"/>
        <w:tab w:val="right" w:pos="9355"/>
      </w:tabs>
    </w:pPr>
  </w:style>
  <w:style w:type="character" w:customStyle="1" w:styleId="af">
    <w:name w:val="Верхний колонтитул Знак"/>
    <w:basedOn w:val="a0"/>
    <w:link w:val="ae"/>
    <w:uiPriority w:val="99"/>
    <w:rsid w:val="003A3162"/>
    <w:rPr>
      <w:rFonts w:eastAsiaTheme="minorEastAsia"/>
      <w:sz w:val="24"/>
      <w:szCs w:val="24"/>
    </w:rPr>
  </w:style>
  <w:style w:type="paragraph" w:styleId="af0">
    <w:name w:val="footer"/>
    <w:basedOn w:val="a"/>
    <w:link w:val="af1"/>
    <w:uiPriority w:val="99"/>
    <w:unhideWhenUsed/>
    <w:rsid w:val="003A3162"/>
    <w:pPr>
      <w:tabs>
        <w:tab w:val="center" w:pos="4677"/>
        <w:tab w:val="right" w:pos="9355"/>
      </w:tabs>
    </w:pPr>
  </w:style>
  <w:style w:type="character" w:customStyle="1" w:styleId="af1">
    <w:name w:val="Нижний колонтитул Знак"/>
    <w:basedOn w:val="a0"/>
    <w:link w:val="af0"/>
    <w:uiPriority w:val="99"/>
    <w:rsid w:val="003A3162"/>
    <w:rPr>
      <w:rFonts w:eastAsiaTheme="minorEastAsia"/>
      <w:sz w:val="24"/>
      <w:szCs w:val="24"/>
    </w:rPr>
  </w:style>
  <w:style w:type="paragraph" w:customStyle="1" w:styleId="xfmc1">
    <w:name w:val="xfmc1"/>
    <w:basedOn w:val="a"/>
    <w:rsid w:val="007B11E0"/>
    <w:pPr>
      <w:spacing w:before="100" w:beforeAutospacing="1" w:after="100" w:afterAutospacing="1"/>
    </w:pPr>
    <w:rPr>
      <w:rFonts w:eastAsia="Times New Roman"/>
    </w:rPr>
  </w:style>
  <w:style w:type="character" w:customStyle="1" w:styleId="docdata">
    <w:name w:val="docdata"/>
    <w:aliases w:val="docy,v5,2442,baiaagaaboqcaaadwacaaaxobwaaaaaaaaaaaaaaaaaaaaaaaaaaaaaaaaaaaaaaaaaaaaaaaaaaaaaaaaaaaaaaaaaaaaaaaaaaaaaaaaaaaaaaaaaaaaaaaaaaaaaaaaaaaaaaaaaaaaaaaaaaaaaaaaaaaaaaaaaaaaaaaaaaaaaaaaaaaaaaaaaaaaaaaaaaaaaaaaaaaaaaaaaaaaaaaaaaaaaaaaaaaaaa"/>
    <w:basedOn w:val="a0"/>
    <w:rsid w:val="00050EB3"/>
  </w:style>
  <w:style w:type="paragraph" w:customStyle="1" w:styleId="4567">
    <w:name w:val="4567"/>
    <w:aliases w:val="baiaagaaboqcaaadjw0aaawddqaaaaaaaaaaaaaaaaaaaaaaaaaaaaaaaaaaaaaaaaaaaaaaaaaaaaaaaaaaaaaaaaaaaaaaaaaaaaaaaaaaaaaaaaaaaaaaaaaaaaaaaaaaaaaaaaaaaaaaaaaaaaaaaaaaaaaaaaaaaaaaaaaaaaaaaaaaaaaaaaaaaaaaaaaaaaaaaaaaaaaaaaaaaaaaaaaaaaaaaaaaaaaa"/>
    <w:basedOn w:val="a"/>
    <w:rsid w:val="00C950FD"/>
    <w:pPr>
      <w:spacing w:before="100" w:beforeAutospacing="1" w:after="100" w:afterAutospacing="1"/>
    </w:pPr>
    <w:rPr>
      <w:rFonts w:eastAsia="Times New Roman"/>
    </w:rPr>
  </w:style>
  <w:style w:type="character" w:customStyle="1" w:styleId="apple-converted-space">
    <w:name w:val="apple-converted-space"/>
    <w:basedOn w:val="a0"/>
    <w:rsid w:val="00E41FC6"/>
  </w:style>
  <w:style w:type="paragraph" w:customStyle="1" w:styleId="xl76">
    <w:name w:val="xl76"/>
    <w:basedOn w:val="a"/>
    <w:rsid w:val="0031777A"/>
    <w:pPr>
      <w:pBdr>
        <w:top w:val="single" w:sz="8" w:space="0" w:color="auto"/>
        <w:left w:val="single" w:sz="8" w:space="0" w:color="auto"/>
        <w:bottom w:val="single" w:sz="4" w:space="0" w:color="000000"/>
        <w:right w:val="single" w:sz="4" w:space="0" w:color="000000"/>
      </w:pBdr>
      <w:spacing w:before="100" w:beforeAutospacing="1" w:after="100" w:afterAutospacing="1"/>
      <w:jc w:val="center"/>
      <w:textAlignment w:val="center"/>
    </w:pPr>
    <w:rPr>
      <w:rFonts w:eastAsia="Times New Roman"/>
      <w:sz w:val="16"/>
      <w:szCs w:val="16"/>
    </w:rPr>
  </w:style>
  <w:style w:type="paragraph" w:customStyle="1" w:styleId="xl77">
    <w:name w:val="xl77"/>
    <w:basedOn w:val="a"/>
    <w:rsid w:val="0031777A"/>
    <w:pPr>
      <w:pBdr>
        <w:top w:val="single" w:sz="8" w:space="0" w:color="auto"/>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sz w:val="16"/>
      <w:szCs w:val="16"/>
    </w:rPr>
  </w:style>
  <w:style w:type="paragraph" w:customStyle="1" w:styleId="xl78">
    <w:name w:val="xl78"/>
    <w:basedOn w:val="a"/>
    <w:rsid w:val="0031777A"/>
    <w:pPr>
      <w:pBdr>
        <w:top w:val="single" w:sz="8" w:space="0" w:color="auto"/>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sz w:val="16"/>
      <w:szCs w:val="16"/>
    </w:rPr>
  </w:style>
  <w:style w:type="paragraph" w:customStyle="1" w:styleId="xl79">
    <w:name w:val="xl79"/>
    <w:basedOn w:val="a"/>
    <w:rsid w:val="0031777A"/>
    <w:pPr>
      <w:pBdr>
        <w:top w:val="single" w:sz="8" w:space="0" w:color="auto"/>
        <w:left w:val="single" w:sz="4" w:space="0" w:color="000000"/>
        <w:bottom w:val="single" w:sz="4" w:space="0" w:color="000000"/>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80">
    <w:name w:val="xl80"/>
    <w:basedOn w:val="a"/>
    <w:rsid w:val="0031777A"/>
    <w:pPr>
      <w:pBdr>
        <w:top w:val="single" w:sz="4" w:space="0" w:color="000000"/>
        <w:left w:val="single" w:sz="8" w:space="0" w:color="auto"/>
        <w:bottom w:val="single" w:sz="4" w:space="0" w:color="000000"/>
        <w:right w:val="single" w:sz="4" w:space="0" w:color="000000"/>
      </w:pBdr>
      <w:spacing w:before="100" w:beforeAutospacing="1" w:after="100" w:afterAutospacing="1"/>
      <w:jc w:val="center"/>
      <w:textAlignment w:val="center"/>
    </w:pPr>
    <w:rPr>
      <w:rFonts w:eastAsia="Times New Roman"/>
      <w:sz w:val="16"/>
      <w:szCs w:val="16"/>
    </w:rPr>
  </w:style>
  <w:style w:type="paragraph" w:customStyle="1" w:styleId="xl81">
    <w:name w:val="xl81"/>
    <w:basedOn w:val="a"/>
    <w:rsid w:val="0031777A"/>
    <w:pPr>
      <w:pBdr>
        <w:top w:val="single" w:sz="4" w:space="0" w:color="000000"/>
        <w:left w:val="single" w:sz="4" w:space="0" w:color="000000"/>
        <w:bottom w:val="single" w:sz="4" w:space="0" w:color="000000"/>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82">
    <w:name w:val="xl82"/>
    <w:basedOn w:val="a"/>
    <w:rsid w:val="0031777A"/>
    <w:pPr>
      <w:pBdr>
        <w:top w:val="single" w:sz="4" w:space="0" w:color="000000"/>
        <w:left w:val="single" w:sz="8" w:space="0" w:color="auto"/>
        <w:bottom w:val="single" w:sz="8" w:space="0" w:color="auto"/>
        <w:right w:val="single" w:sz="4" w:space="0" w:color="000000"/>
      </w:pBdr>
      <w:spacing w:before="100" w:beforeAutospacing="1" w:after="100" w:afterAutospacing="1"/>
      <w:jc w:val="center"/>
      <w:textAlignment w:val="center"/>
    </w:pPr>
    <w:rPr>
      <w:rFonts w:eastAsia="Times New Roman"/>
      <w:sz w:val="16"/>
      <w:szCs w:val="16"/>
    </w:rPr>
  </w:style>
  <w:style w:type="paragraph" w:customStyle="1" w:styleId="xl83">
    <w:name w:val="xl83"/>
    <w:basedOn w:val="a"/>
    <w:rsid w:val="0031777A"/>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eastAsia="Times New Roman"/>
      <w:sz w:val="16"/>
      <w:szCs w:val="16"/>
    </w:rPr>
  </w:style>
  <w:style w:type="paragraph" w:customStyle="1" w:styleId="xl84">
    <w:name w:val="xl84"/>
    <w:basedOn w:val="a"/>
    <w:rsid w:val="0031777A"/>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eastAsia="Times New Roman"/>
      <w:sz w:val="16"/>
      <w:szCs w:val="16"/>
    </w:rPr>
  </w:style>
  <w:style w:type="paragraph" w:customStyle="1" w:styleId="xl85">
    <w:name w:val="xl85"/>
    <w:basedOn w:val="a"/>
    <w:rsid w:val="0031777A"/>
    <w:pPr>
      <w:pBdr>
        <w:top w:val="single" w:sz="4" w:space="0" w:color="000000"/>
        <w:left w:val="single" w:sz="4" w:space="0" w:color="000000"/>
        <w:bottom w:val="single" w:sz="8" w:space="0" w:color="auto"/>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86">
    <w:name w:val="xl86"/>
    <w:basedOn w:val="a"/>
    <w:rsid w:val="004A322B"/>
    <w:pPr>
      <w:pBdr>
        <w:left w:val="single" w:sz="8" w:space="0" w:color="auto"/>
        <w:bottom w:val="single" w:sz="8" w:space="0" w:color="auto"/>
        <w:right w:val="single" w:sz="4" w:space="0" w:color="000000"/>
      </w:pBdr>
      <w:spacing w:before="100" w:beforeAutospacing="1" w:after="100" w:afterAutospacing="1"/>
      <w:jc w:val="center"/>
      <w:textAlignment w:val="center"/>
    </w:pPr>
    <w:rPr>
      <w:rFonts w:eastAsia="Times New Roman"/>
      <w:sz w:val="16"/>
      <w:szCs w:val="16"/>
    </w:rPr>
  </w:style>
  <w:style w:type="paragraph" w:customStyle="1" w:styleId="xl87">
    <w:name w:val="xl87"/>
    <w:basedOn w:val="a"/>
    <w:rsid w:val="008D6AD3"/>
    <w:pPr>
      <w:pBdr>
        <w:bottom w:val="single" w:sz="4" w:space="0" w:color="auto"/>
        <w:right w:val="single" w:sz="4" w:space="0" w:color="auto"/>
      </w:pBdr>
      <w:spacing w:before="100" w:beforeAutospacing="1" w:after="100" w:afterAutospacing="1"/>
      <w:jc w:val="center"/>
      <w:textAlignment w:val="center"/>
    </w:pPr>
    <w:rPr>
      <w:rFonts w:eastAsia="Times New Roman"/>
      <w:sz w:val="18"/>
      <w:szCs w:val="18"/>
    </w:rPr>
  </w:style>
  <w:style w:type="paragraph" w:customStyle="1" w:styleId="xl88">
    <w:name w:val="xl88"/>
    <w:basedOn w:val="a"/>
    <w:rsid w:val="008D6AD3"/>
    <w:pPr>
      <w:pBdr>
        <w:top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eastAsia="Times New Roman"/>
      <w:sz w:val="18"/>
      <w:szCs w:val="18"/>
    </w:rPr>
  </w:style>
  <w:style w:type="paragraph" w:customStyle="1" w:styleId="xl89">
    <w:name w:val="xl89"/>
    <w:basedOn w:val="a"/>
    <w:rsid w:val="008D6AD3"/>
    <w:pPr>
      <w:pBdr>
        <w:right w:val="single" w:sz="4" w:space="0" w:color="auto"/>
      </w:pBdr>
      <w:spacing w:before="100" w:beforeAutospacing="1" w:after="100" w:afterAutospacing="1"/>
      <w:jc w:val="center"/>
      <w:textAlignment w:val="center"/>
    </w:pPr>
    <w:rPr>
      <w:rFonts w:eastAsia="Times New Roman"/>
      <w:b/>
      <w:bCs/>
      <w:sz w:val="18"/>
      <w:szCs w:val="18"/>
    </w:rPr>
  </w:style>
  <w:style w:type="paragraph" w:customStyle="1" w:styleId="xl90">
    <w:name w:val="xl90"/>
    <w:basedOn w:val="a"/>
    <w:rsid w:val="008D6AD3"/>
    <w:pPr>
      <w:pBdr>
        <w:top w:val="single" w:sz="8" w:space="0" w:color="auto"/>
        <w:left w:val="single" w:sz="8" w:space="0" w:color="auto"/>
        <w:bottom w:val="single" w:sz="8" w:space="0" w:color="auto"/>
        <w:right w:val="single" w:sz="4" w:space="0" w:color="auto"/>
      </w:pBdr>
      <w:shd w:val="clear" w:color="000000" w:fill="FF8040"/>
      <w:spacing w:before="100" w:beforeAutospacing="1" w:after="100" w:afterAutospacing="1"/>
      <w:jc w:val="center"/>
      <w:textAlignment w:val="center"/>
    </w:pPr>
    <w:rPr>
      <w:rFonts w:eastAsia="Times New Roman"/>
      <w:b/>
      <w:bCs/>
      <w:sz w:val="18"/>
      <w:szCs w:val="18"/>
    </w:rPr>
  </w:style>
  <w:style w:type="paragraph" w:customStyle="1" w:styleId="xl91">
    <w:name w:val="xl91"/>
    <w:basedOn w:val="a"/>
    <w:rsid w:val="008D6AD3"/>
    <w:pPr>
      <w:pBdr>
        <w:top w:val="single" w:sz="8" w:space="0" w:color="auto"/>
        <w:left w:val="single" w:sz="4" w:space="0" w:color="auto"/>
        <w:bottom w:val="single" w:sz="8" w:space="0" w:color="auto"/>
        <w:right w:val="single" w:sz="4" w:space="0" w:color="auto"/>
      </w:pBdr>
      <w:shd w:val="clear" w:color="000000" w:fill="FF8040"/>
      <w:spacing w:before="100" w:beforeAutospacing="1" w:after="100" w:afterAutospacing="1"/>
      <w:jc w:val="center"/>
      <w:textAlignment w:val="center"/>
    </w:pPr>
    <w:rPr>
      <w:rFonts w:eastAsia="Times New Roman"/>
      <w:b/>
      <w:bCs/>
      <w:sz w:val="18"/>
      <w:szCs w:val="18"/>
    </w:rPr>
  </w:style>
  <w:style w:type="paragraph" w:customStyle="1" w:styleId="xl92">
    <w:name w:val="xl92"/>
    <w:basedOn w:val="a"/>
    <w:rsid w:val="008D6AD3"/>
    <w:pPr>
      <w:pBdr>
        <w:left w:val="single" w:sz="4" w:space="0" w:color="auto"/>
        <w:right w:val="single" w:sz="4" w:space="0" w:color="auto"/>
      </w:pBdr>
      <w:spacing w:before="100" w:beforeAutospacing="1" w:after="100" w:afterAutospacing="1"/>
      <w:jc w:val="center"/>
      <w:textAlignment w:val="center"/>
    </w:pPr>
    <w:rPr>
      <w:rFonts w:eastAsia="Times New Roman"/>
      <w:sz w:val="18"/>
      <w:szCs w:val="18"/>
    </w:rPr>
  </w:style>
  <w:style w:type="paragraph" w:customStyle="1" w:styleId="xl93">
    <w:name w:val="xl93"/>
    <w:basedOn w:val="a"/>
    <w:rsid w:val="008D6AD3"/>
    <w:pPr>
      <w:pBdr>
        <w:left w:val="single" w:sz="8" w:space="0" w:color="auto"/>
        <w:right w:val="single" w:sz="4" w:space="0" w:color="auto"/>
      </w:pBdr>
      <w:spacing w:before="100" w:beforeAutospacing="1" w:after="100" w:afterAutospacing="1"/>
      <w:jc w:val="center"/>
      <w:textAlignment w:val="center"/>
    </w:pPr>
    <w:rPr>
      <w:rFonts w:eastAsia="Times New Roman"/>
      <w:sz w:val="18"/>
      <w:szCs w:val="18"/>
    </w:rPr>
  </w:style>
  <w:style w:type="paragraph" w:customStyle="1" w:styleId="xl94">
    <w:name w:val="xl94"/>
    <w:basedOn w:val="a"/>
    <w:rsid w:val="008D6AD3"/>
    <w:pPr>
      <w:pBdr>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rPr>
  </w:style>
  <w:style w:type="paragraph" w:customStyle="1" w:styleId="xl95">
    <w:name w:val="xl95"/>
    <w:basedOn w:val="a"/>
    <w:rsid w:val="008D6AD3"/>
    <w:pPr>
      <w:pBdr>
        <w:top w:val="single" w:sz="4" w:space="0" w:color="auto"/>
        <w:left w:val="single" w:sz="8" w:space="0" w:color="auto"/>
        <w:right w:val="single" w:sz="4" w:space="0" w:color="auto"/>
      </w:pBdr>
      <w:spacing w:before="100" w:beforeAutospacing="1" w:after="100" w:afterAutospacing="1"/>
      <w:jc w:val="center"/>
      <w:textAlignment w:val="center"/>
    </w:pPr>
    <w:rPr>
      <w:rFonts w:eastAsia="Times New Roman"/>
      <w:sz w:val="18"/>
      <w:szCs w:val="18"/>
    </w:rPr>
  </w:style>
  <w:style w:type="paragraph" w:customStyle="1" w:styleId="xl96">
    <w:name w:val="xl96"/>
    <w:basedOn w:val="a"/>
    <w:rsid w:val="008D6AD3"/>
    <w:pPr>
      <w:pBdr>
        <w:top w:val="single" w:sz="8" w:space="0" w:color="auto"/>
        <w:left w:val="single" w:sz="8" w:space="0" w:color="auto"/>
        <w:bottom w:val="single" w:sz="8" w:space="0" w:color="auto"/>
      </w:pBdr>
      <w:spacing w:before="100" w:beforeAutospacing="1" w:after="100" w:afterAutospacing="1"/>
      <w:jc w:val="right"/>
      <w:textAlignment w:val="center"/>
    </w:pPr>
    <w:rPr>
      <w:rFonts w:eastAsia="Times New Roman"/>
      <w:b/>
      <w:bCs/>
      <w:sz w:val="18"/>
      <w:szCs w:val="18"/>
    </w:rPr>
  </w:style>
  <w:style w:type="paragraph" w:customStyle="1" w:styleId="xl97">
    <w:name w:val="xl97"/>
    <w:basedOn w:val="a"/>
    <w:rsid w:val="008D6AD3"/>
    <w:pPr>
      <w:pBdr>
        <w:top w:val="single" w:sz="8" w:space="0" w:color="auto"/>
        <w:bottom w:val="single" w:sz="8" w:space="0" w:color="auto"/>
      </w:pBdr>
      <w:spacing w:before="100" w:beforeAutospacing="1" w:after="100" w:afterAutospacing="1"/>
      <w:jc w:val="right"/>
      <w:textAlignment w:val="center"/>
    </w:pPr>
    <w:rPr>
      <w:rFonts w:eastAsia="Times New Roman"/>
      <w:b/>
      <w:bCs/>
      <w:sz w:val="18"/>
      <w:szCs w:val="18"/>
    </w:rPr>
  </w:style>
  <w:style w:type="paragraph" w:customStyle="1" w:styleId="xl98">
    <w:name w:val="xl98"/>
    <w:basedOn w:val="a"/>
    <w:rsid w:val="008D6AD3"/>
    <w:pPr>
      <w:pBdr>
        <w:top w:val="single" w:sz="8" w:space="0" w:color="auto"/>
        <w:bottom w:val="single" w:sz="8" w:space="0" w:color="auto"/>
        <w:right w:val="single" w:sz="4" w:space="0" w:color="auto"/>
      </w:pBdr>
      <w:spacing w:before="100" w:beforeAutospacing="1" w:after="100" w:afterAutospacing="1"/>
      <w:jc w:val="right"/>
      <w:textAlignment w:val="center"/>
    </w:pPr>
    <w:rPr>
      <w:rFonts w:eastAsia="Times New Roman"/>
      <w:b/>
      <w:bCs/>
      <w:sz w:val="18"/>
      <w:szCs w:val="18"/>
    </w:rPr>
  </w:style>
  <w:style w:type="paragraph" w:customStyle="1" w:styleId="xl99">
    <w:name w:val="xl99"/>
    <w:basedOn w:val="a"/>
    <w:rsid w:val="008D6AD3"/>
    <w:pPr>
      <w:pBdr>
        <w:left w:val="single" w:sz="8" w:space="0" w:color="auto"/>
        <w:right w:val="single" w:sz="8" w:space="0" w:color="auto"/>
      </w:pBdr>
      <w:spacing w:before="100" w:beforeAutospacing="1" w:after="100" w:afterAutospacing="1"/>
      <w:jc w:val="center"/>
      <w:textAlignment w:val="center"/>
    </w:pPr>
    <w:rPr>
      <w:rFonts w:eastAsia="Times New Roman"/>
      <w:sz w:val="18"/>
      <w:szCs w:val="18"/>
    </w:rPr>
  </w:style>
  <w:style w:type="paragraph" w:customStyle="1" w:styleId="xl100">
    <w:name w:val="xl100"/>
    <w:basedOn w:val="a"/>
    <w:rsid w:val="008D6AD3"/>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sz w:val="18"/>
      <w:szCs w:val="18"/>
    </w:rPr>
  </w:style>
  <w:style w:type="character" w:styleId="af2">
    <w:name w:val="Emphasis"/>
    <w:basedOn w:val="a0"/>
    <w:uiPriority w:val="20"/>
    <w:qFormat/>
    <w:rsid w:val="007D665E"/>
    <w:rPr>
      <w:i/>
      <w:iCs/>
    </w:rPr>
  </w:style>
  <w:style w:type="paragraph" w:customStyle="1" w:styleId="login-buttonuser">
    <w:name w:val="login-button__user"/>
    <w:basedOn w:val="a"/>
    <w:rsid w:val="00D50170"/>
    <w:pPr>
      <w:spacing w:before="100" w:beforeAutospacing="1" w:after="100" w:afterAutospacing="1"/>
    </w:pPr>
    <w:rPr>
      <w:rFonts w:eastAsia="Times New Roman"/>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8639">
      <w:bodyDiv w:val="1"/>
      <w:marLeft w:val="0"/>
      <w:marRight w:val="0"/>
      <w:marTop w:val="0"/>
      <w:marBottom w:val="0"/>
      <w:divBdr>
        <w:top w:val="none" w:sz="0" w:space="0" w:color="auto"/>
        <w:left w:val="none" w:sz="0" w:space="0" w:color="auto"/>
        <w:bottom w:val="none" w:sz="0" w:space="0" w:color="auto"/>
        <w:right w:val="none" w:sz="0" w:space="0" w:color="auto"/>
      </w:divBdr>
    </w:div>
    <w:div w:id="31269181">
      <w:bodyDiv w:val="1"/>
      <w:marLeft w:val="0"/>
      <w:marRight w:val="0"/>
      <w:marTop w:val="0"/>
      <w:marBottom w:val="0"/>
      <w:divBdr>
        <w:top w:val="none" w:sz="0" w:space="0" w:color="auto"/>
        <w:left w:val="none" w:sz="0" w:space="0" w:color="auto"/>
        <w:bottom w:val="none" w:sz="0" w:space="0" w:color="auto"/>
        <w:right w:val="none" w:sz="0" w:space="0" w:color="auto"/>
      </w:divBdr>
    </w:div>
    <w:div w:id="63644813">
      <w:bodyDiv w:val="1"/>
      <w:marLeft w:val="0"/>
      <w:marRight w:val="0"/>
      <w:marTop w:val="0"/>
      <w:marBottom w:val="0"/>
      <w:divBdr>
        <w:top w:val="none" w:sz="0" w:space="0" w:color="auto"/>
        <w:left w:val="none" w:sz="0" w:space="0" w:color="auto"/>
        <w:bottom w:val="none" w:sz="0" w:space="0" w:color="auto"/>
        <w:right w:val="none" w:sz="0" w:space="0" w:color="auto"/>
      </w:divBdr>
    </w:div>
    <w:div w:id="68618565">
      <w:bodyDiv w:val="1"/>
      <w:marLeft w:val="0"/>
      <w:marRight w:val="0"/>
      <w:marTop w:val="0"/>
      <w:marBottom w:val="0"/>
      <w:divBdr>
        <w:top w:val="none" w:sz="0" w:space="0" w:color="auto"/>
        <w:left w:val="none" w:sz="0" w:space="0" w:color="auto"/>
        <w:bottom w:val="none" w:sz="0" w:space="0" w:color="auto"/>
        <w:right w:val="none" w:sz="0" w:space="0" w:color="auto"/>
      </w:divBdr>
    </w:div>
    <w:div w:id="78449641">
      <w:bodyDiv w:val="1"/>
      <w:marLeft w:val="0"/>
      <w:marRight w:val="0"/>
      <w:marTop w:val="0"/>
      <w:marBottom w:val="0"/>
      <w:divBdr>
        <w:top w:val="none" w:sz="0" w:space="0" w:color="auto"/>
        <w:left w:val="none" w:sz="0" w:space="0" w:color="auto"/>
        <w:bottom w:val="none" w:sz="0" w:space="0" w:color="auto"/>
        <w:right w:val="none" w:sz="0" w:space="0" w:color="auto"/>
      </w:divBdr>
    </w:div>
    <w:div w:id="94374393">
      <w:bodyDiv w:val="1"/>
      <w:marLeft w:val="0"/>
      <w:marRight w:val="0"/>
      <w:marTop w:val="0"/>
      <w:marBottom w:val="0"/>
      <w:divBdr>
        <w:top w:val="none" w:sz="0" w:space="0" w:color="auto"/>
        <w:left w:val="none" w:sz="0" w:space="0" w:color="auto"/>
        <w:bottom w:val="none" w:sz="0" w:space="0" w:color="auto"/>
        <w:right w:val="none" w:sz="0" w:space="0" w:color="auto"/>
      </w:divBdr>
    </w:div>
    <w:div w:id="98375614">
      <w:bodyDiv w:val="1"/>
      <w:marLeft w:val="0"/>
      <w:marRight w:val="0"/>
      <w:marTop w:val="0"/>
      <w:marBottom w:val="0"/>
      <w:divBdr>
        <w:top w:val="none" w:sz="0" w:space="0" w:color="auto"/>
        <w:left w:val="none" w:sz="0" w:space="0" w:color="auto"/>
        <w:bottom w:val="none" w:sz="0" w:space="0" w:color="auto"/>
        <w:right w:val="none" w:sz="0" w:space="0" w:color="auto"/>
      </w:divBdr>
    </w:div>
    <w:div w:id="99224029">
      <w:bodyDiv w:val="1"/>
      <w:marLeft w:val="0"/>
      <w:marRight w:val="0"/>
      <w:marTop w:val="0"/>
      <w:marBottom w:val="0"/>
      <w:divBdr>
        <w:top w:val="none" w:sz="0" w:space="0" w:color="auto"/>
        <w:left w:val="none" w:sz="0" w:space="0" w:color="auto"/>
        <w:bottom w:val="none" w:sz="0" w:space="0" w:color="auto"/>
        <w:right w:val="none" w:sz="0" w:space="0" w:color="auto"/>
      </w:divBdr>
    </w:div>
    <w:div w:id="156724625">
      <w:bodyDiv w:val="1"/>
      <w:marLeft w:val="0"/>
      <w:marRight w:val="0"/>
      <w:marTop w:val="0"/>
      <w:marBottom w:val="0"/>
      <w:divBdr>
        <w:top w:val="none" w:sz="0" w:space="0" w:color="auto"/>
        <w:left w:val="none" w:sz="0" w:space="0" w:color="auto"/>
        <w:bottom w:val="none" w:sz="0" w:space="0" w:color="auto"/>
        <w:right w:val="none" w:sz="0" w:space="0" w:color="auto"/>
      </w:divBdr>
    </w:div>
    <w:div w:id="171796720">
      <w:bodyDiv w:val="1"/>
      <w:marLeft w:val="0"/>
      <w:marRight w:val="0"/>
      <w:marTop w:val="0"/>
      <w:marBottom w:val="0"/>
      <w:divBdr>
        <w:top w:val="none" w:sz="0" w:space="0" w:color="auto"/>
        <w:left w:val="none" w:sz="0" w:space="0" w:color="auto"/>
        <w:bottom w:val="none" w:sz="0" w:space="0" w:color="auto"/>
        <w:right w:val="none" w:sz="0" w:space="0" w:color="auto"/>
      </w:divBdr>
    </w:div>
    <w:div w:id="202593439">
      <w:bodyDiv w:val="1"/>
      <w:marLeft w:val="0"/>
      <w:marRight w:val="0"/>
      <w:marTop w:val="0"/>
      <w:marBottom w:val="0"/>
      <w:divBdr>
        <w:top w:val="none" w:sz="0" w:space="0" w:color="auto"/>
        <w:left w:val="none" w:sz="0" w:space="0" w:color="auto"/>
        <w:bottom w:val="none" w:sz="0" w:space="0" w:color="auto"/>
        <w:right w:val="none" w:sz="0" w:space="0" w:color="auto"/>
      </w:divBdr>
    </w:div>
    <w:div w:id="210385360">
      <w:bodyDiv w:val="1"/>
      <w:marLeft w:val="0"/>
      <w:marRight w:val="0"/>
      <w:marTop w:val="0"/>
      <w:marBottom w:val="0"/>
      <w:divBdr>
        <w:top w:val="none" w:sz="0" w:space="0" w:color="auto"/>
        <w:left w:val="none" w:sz="0" w:space="0" w:color="auto"/>
        <w:bottom w:val="none" w:sz="0" w:space="0" w:color="auto"/>
        <w:right w:val="none" w:sz="0" w:space="0" w:color="auto"/>
      </w:divBdr>
    </w:div>
    <w:div w:id="218327280">
      <w:bodyDiv w:val="1"/>
      <w:marLeft w:val="0"/>
      <w:marRight w:val="0"/>
      <w:marTop w:val="0"/>
      <w:marBottom w:val="0"/>
      <w:divBdr>
        <w:top w:val="none" w:sz="0" w:space="0" w:color="auto"/>
        <w:left w:val="none" w:sz="0" w:space="0" w:color="auto"/>
        <w:bottom w:val="none" w:sz="0" w:space="0" w:color="auto"/>
        <w:right w:val="none" w:sz="0" w:space="0" w:color="auto"/>
      </w:divBdr>
    </w:div>
    <w:div w:id="227151401">
      <w:bodyDiv w:val="1"/>
      <w:marLeft w:val="0"/>
      <w:marRight w:val="0"/>
      <w:marTop w:val="0"/>
      <w:marBottom w:val="0"/>
      <w:divBdr>
        <w:top w:val="none" w:sz="0" w:space="0" w:color="auto"/>
        <w:left w:val="none" w:sz="0" w:space="0" w:color="auto"/>
        <w:bottom w:val="none" w:sz="0" w:space="0" w:color="auto"/>
        <w:right w:val="none" w:sz="0" w:space="0" w:color="auto"/>
      </w:divBdr>
    </w:div>
    <w:div w:id="240332896">
      <w:bodyDiv w:val="1"/>
      <w:marLeft w:val="0"/>
      <w:marRight w:val="0"/>
      <w:marTop w:val="0"/>
      <w:marBottom w:val="0"/>
      <w:divBdr>
        <w:top w:val="none" w:sz="0" w:space="0" w:color="auto"/>
        <w:left w:val="none" w:sz="0" w:space="0" w:color="auto"/>
        <w:bottom w:val="none" w:sz="0" w:space="0" w:color="auto"/>
        <w:right w:val="none" w:sz="0" w:space="0" w:color="auto"/>
      </w:divBdr>
    </w:div>
    <w:div w:id="256602462">
      <w:bodyDiv w:val="1"/>
      <w:marLeft w:val="0"/>
      <w:marRight w:val="0"/>
      <w:marTop w:val="0"/>
      <w:marBottom w:val="0"/>
      <w:divBdr>
        <w:top w:val="none" w:sz="0" w:space="0" w:color="auto"/>
        <w:left w:val="none" w:sz="0" w:space="0" w:color="auto"/>
        <w:bottom w:val="none" w:sz="0" w:space="0" w:color="auto"/>
        <w:right w:val="none" w:sz="0" w:space="0" w:color="auto"/>
      </w:divBdr>
    </w:div>
    <w:div w:id="263466462">
      <w:bodyDiv w:val="1"/>
      <w:marLeft w:val="0"/>
      <w:marRight w:val="0"/>
      <w:marTop w:val="0"/>
      <w:marBottom w:val="0"/>
      <w:divBdr>
        <w:top w:val="none" w:sz="0" w:space="0" w:color="auto"/>
        <w:left w:val="none" w:sz="0" w:space="0" w:color="auto"/>
        <w:bottom w:val="none" w:sz="0" w:space="0" w:color="auto"/>
        <w:right w:val="none" w:sz="0" w:space="0" w:color="auto"/>
      </w:divBdr>
    </w:div>
    <w:div w:id="286013527">
      <w:bodyDiv w:val="1"/>
      <w:marLeft w:val="0"/>
      <w:marRight w:val="0"/>
      <w:marTop w:val="0"/>
      <w:marBottom w:val="0"/>
      <w:divBdr>
        <w:top w:val="none" w:sz="0" w:space="0" w:color="auto"/>
        <w:left w:val="none" w:sz="0" w:space="0" w:color="auto"/>
        <w:bottom w:val="none" w:sz="0" w:space="0" w:color="auto"/>
        <w:right w:val="none" w:sz="0" w:space="0" w:color="auto"/>
      </w:divBdr>
    </w:div>
    <w:div w:id="293875288">
      <w:bodyDiv w:val="1"/>
      <w:marLeft w:val="0"/>
      <w:marRight w:val="0"/>
      <w:marTop w:val="0"/>
      <w:marBottom w:val="0"/>
      <w:divBdr>
        <w:top w:val="none" w:sz="0" w:space="0" w:color="auto"/>
        <w:left w:val="none" w:sz="0" w:space="0" w:color="auto"/>
        <w:bottom w:val="none" w:sz="0" w:space="0" w:color="auto"/>
        <w:right w:val="none" w:sz="0" w:space="0" w:color="auto"/>
      </w:divBdr>
    </w:div>
    <w:div w:id="293946599">
      <w:bodyDiv w:val="1"/>
      <w:marLeft w:val="0"/>
      <w:marRight w:val="0"/>
      <w:marTop w:val="0"/>
      <w:marBottom w:val="0"/>
      <w:divBdr>
        <w:top w:val="none" w:sz="0" w:space="0" w:color="auto"/>
        <w:left w:val="none" w:sz="0" w:space="0" w:color="auto"/>
        <w:bottom w:val="none" w:sz="0" w:space="0" w:color="auto"/>
        <w:right w:val="none" w:sz="0" w:space="0" w:color="auto"/>
      </w:divBdr>
    </w:div>
    <w:div w:id="297732772">
      <w:bodyDiv w:val="1"/>
      <w:marLeft w:val="0"/>
      <w:marRight w:val="0"/>
      <w:marTop w:val="0"/>
      <w:marBottom w:val="0"/>
      <w:divBdr>
        <w:top w:val="none" w:sz="0" w:space="0" w:color="auto"/>
        <w:left w:val="none" w:sz="0" w:space="0" w:color="auto"/>
        <w:bottom w:val="none" w:sz="0" w:space="0" w:color="auto"/>
        <w:right w:val="none" w:sz="0" w:space="0" w:color="auto"/>
      </w:divBdr>
    </w:div>
    <w:div w:id="308944752">
      <w:bodyDiv w:val="1"/>
      <w:marLeft w:val="0"/>
      <w:marRight w:val="0"/>
      <w:marTop w:val="0"/>
      <w:marBottom w:val="0"/>
      <w:divBdr>
        <w:top w:val="none" w:sz="0" w:space="0" w:color="auto"/>
        <w:left w:val="none" w:sz="0" w:space="0" w:color="auto"/>
        <w:bottom w:val="none" w:sz="0" w:space="0" w:color="auto"/>
        <w:right w:val="none" w:sz="0" w:space="0" w:color="auto"/>
      </w:divBdr>
    </w:div>
    <w:div w:id="322323025">
      <w:bodyDiv w:val="1"/>
      <w:marLeft w:val="0"/>
      <w:marRight w:val="0"/>
      <w:marTop w:val="0"/>
      <w:marBottom w:val="0"/>
      <w:divBdr>
        <w:top w:val="none" w:sz="0" w:space="0" w:color="auto"/>
        <w:left w:val="none" w:sz="0" w:space="0" w:color="auto"/>
        <w:bottom w:val="none" w:sz="0" w:space="0" w:color="auto"/>
        <w:right w:val="none" w:sz="0" w:space="0" w:color="auto"/>
      </w:divBdr>
    </w:div>
    <w:div w:id="323120981">
      <w:bodyDiv w:val="1"/>
      <w:marLeft w:val="0"/>
      <w:marRight w:val="0"/>
      <w:marTop w:val="0"/>
      <w:marBottom w:val="0"/>
      <w:divBdr>
        <w:top w:val="none" w:sz="0" w:space="0" w:color="auto"/>
        <w:left w:val="none" w:sz="0" w:space="0" w:color="auto"/>
        <w:bottom w:val="none" w:sz="0" w:space="0" w:color="auto"/>
        <w:right w:val="none" w:sz="0" w:space="0" w:color="auto"/>
      </w:divBdr>
    </w:div>
    <w:div w:id="352997399">
      <w:bodyDiv w:val="1"/>
      <w:marLeft w:val="0"/>
      <w:marRight w:val="0"/>
      <w:marTop w:val="0"/>
      <w:marBottom w:val="0"/>
      <w:divBdr>
        <w:top w:val="none" w:sz="0" w:space="0" w:color="auto"/>
        <w:left w:val="none" w:sz="0" w:space="0" w:color="auto"/>
        <w:bottom w:val="none" w:sz="0" w:space="0" w:color="auto"/>
        <w:right w:val="none" w:sz="0" w:space="0" w:color="auto"/>
      </w:divBdr>
    </w:div>
    <w:div w:id="356546522">
      <w:bodyDiv w:val="1"/>
      <w:marLeft w:val="0"/>
      <w:marRight w:val="0"/>
      <w:marTop w:val="0"/>
      <w:marBottom w:val="0"/>
      <w:divBdr>
        <w:top w:val="none" w:sz="0" w:space="0" w:color="auto"/>
        <w:left w:val="none" w:sz="0" w:space="0" w:color="auto"/>
        <w:bottom w:val="none" w:sz="0" w:space="0" w:color="auto"/>
        <w:right w:val="none" w:sz="0" w:space="0" w:color="auto"/>
      </w:divBdr>
    </w:div>
    <w:div w:id="366487427">
      <w:bodyDiv w:val="1"/>
      <w:marLeft w:val="0"/>
      <w:marRight w:val="0"/>
      <w:marTop w:val="0"/>
      <w:marBottom w:val="0"/>
      <w:divBdr>
        <w:top w:val="none" w:sz="0" w:space="0" w:color="auto"/>
        <w:left w:val="none" w:sz="0" w:space="0" w:color="auto"/>
        <w:bottom w:val="none" w:sz="0" w:space="0" w:color="auto"/>
        <w:right w:val="none" w:sz="0" w:space="0" w:color="auto"/>
      </w:divBdr>
    </w:div>
    <w:div w:id="372266152">
      <w:bodyDiv w:val="1"/>
      <w:marLeft w:val="0"/>
      <w:marRight w:val="0"/>
      <w:marTop w:val="0"/>
      <w:marBottom w:val="0"/>
      <w:divBdr>
        <w:top w:val="none" w:sz="0" w:space="0" w:color="auto"/>
        <w:left w:val="none" w:sz="0" w:space="0" w:color="auto"/>
        <w:bottom w:val="none" w:sz="0" w:space="0" w:color="auto"/>
        <w:right w:val="none" w:sz="0" w:space="0" w:color="auto"/>
      </w:divBdr>
    </w:div>
    <w:div w:id="381247107">
      <w:bodyDiv w:val="1"/>
      <w:marLeft w:val="0"/>
      <w:marRight w:val="0"/>
      <w:marTop w:val="0"/>
      <w:marBottom w:val="0"/>
      <w:divBdr>
        <w:top w:val="none" w:sz="0" w:space="0" w:color="auto"/>
        <w:left w:val="none" w:sz="0" w:space="0" w:color="auto"/>
        <w:bottom w:val="none" w:sz="0" w:space="0" w:color="auto"/>
        <w:right w:val="none" w:sz="0" w:space="0" w:color="auto"/>
      </w:divBdr>
    </w:div>
    <w:div w:id="383337147">
      <w:bodyDiv w:val="1"/>
      <w:marLeft w:val="0"/>
      <w:marRight w:val="0"/>
      <w:marTop w:val="0"/>
      <w:marBottom w:val="0"/>
      <w:divBdr>
        <w:top w:val="none" w:sz="0" w:space="0" w:color="auto"/>
        <w:left w:val="none" w:sz="0" w:space="0" w:color="auto"/>
        <w:bottom w:val="none" w:sz="0" w:space="0" w:color="auto"/>
        <w:right w:val="none" w:sz="0" w:space="0" w:color="auto"/>
      </w:divBdr>
    </w:div>
    <w:div w:id="386221588">
      <w:bodyDiv w:val="1"/>
      <w:marLeft w:val="0"/>
      <w:marRight w:val="0"/>
      <w:marTop w:val="0"/>
      <w:marBottom w:val="0"/>
      <w:divBdr>
        <w:top w:val="none" w:sz="0" w:space="0" w:color="auto"/>
        <w:left w:val="none" w:sz="0" w:space="0" w:color="auto"/>
        <w:bottom w:val="none" w:sz="0" w:space="0" w:color="auto"/>
        <w:right w:val="none" w:sz="0" w:space="0" w:color="auto"/>
      </w:divBdr>
    </w:div>
    <w:div w:id="396250891">
      <w:bodyDiv w:val="1"/>
      <w:marLeft w:val="0"/>
      <w:marRight w:val="0"/>
      <w:marTop w:val="0"/>
      <w:marBottom w:val="0"/>
      <w:divBdr>
        <w:top w:val="none" w:sz="0" w:space="0" w:color="auto"/>
        <w:left w:val="none" w:sz="0" w:space="0" w:color="auto"/>
        <w:bottom w:val="none" w:sz="0" w:space="0" w:color="auto"/>
        <w:right w:val="none" w:sz="0" w:space="0" w:color="auto"/>
      </w:divBdr>
    </w:div>
    <w:div w:id="396635443">
      <w:bodyDiv w:val="1"/>
      <w:marLeft w:val="0"/>
      <w:marRight w:val="0"/>
      <w:marTop w:val="0"/>
      <w:marBottom w:val="0"/>
      <w:divBdr>
        <w:top w:val="none" w:sz="0" w:space="0" w:color="auto"/>
        <w:left w:val="none" w:sz="0" w:space="0" w:color="auto"/>
        <w:bottom w:val="none" w:sz="0" w:space="0" w:color="auto"/>
        <w:right w:val="none" w:sz="0" w:space="0" w:color="auto"/>
      </w:divBdr>
    </w:div>
    <w:div w:id="409085094">
      <w:bodyDiv w:val="1"/>
      <w:marLeft w:val="0"/>
      <w:marRight w:val="0"/>
      <w:marTop w:val="0"/>
      <w:marBottom w:val="0"/>
      <w:divBdr>
        <w:top w:val="none" w:sz="0" w:space="0" w:color="auto"/>
        <w:left w:val="none" w:sz="0" w:space="0" w:color="auto"/>
        <w:bottom w:val="none" w:sz="0" w:space="0" w:color="auto"/>
        <w:right w:val="none" w:sz="0" w:space="0" w:color="auto"/>
      </w:divBdr>
    </w:div>
    <w:div w:id="416026500">
      <w:bodyDiv w:val="1"/>
      <w:marLeft w:val="0"/>
      <w:marRight w:val="0"/>
      <w:marTop w:val="0"/>
      <w:marBottom w:val="0"/>
      <w:divBdr>
        <w:top w:val="none" w:sz="0" w:space="0" w:color="auto"/>
        <w:left w:val="none" w:sz="0" w:space="0" w:color="auto"/>
        <w:bottom w:val="none" w:sz="0" w:space="0" w:color="auto"/>
        <w:right w:val="none" w:sz="0" w:space="0" w:color="auto"/>
      </w:divBdr>
    </w:div>
    <w:div w:id="437063085">
      <w:bodyDiv w:val="1"/>
      <w:marLeft w:val="0"/>
      <w:marRight w:val="0"/>
      <w:marTop w:val="0"/>
      <w:marBottom w:val="0"/>
      <w:divBdr>
        <w:top w:val="none" w:sz="0" w:space="0" w:color="auto"/>
        <w:left w:val="none" w:sz="0" w:space="0" w:color="auto"/>
        <w:bottom w:val="none" w:sz="0" w:space="0" w:color="auto"/>
        <w:right w:val="none" w:sz="0" w:space="0" w:color="auto"/>
      </w:divBdr>
    </w:div>
    <w:div w:id="444809544">
      <w:bodyDiv w:val="1"/>
      <w:marLeft w:val="0"/>
      <w:marRight w:val="0"/>
      <w:marTop w:val="0"/>
      <w:marBottom w:val="0"/>
      <w:divBdr>
        <w:top w:val="none" w:sz="0" w:space="0" w:color="auto"/>
        <w:left w:val="none" w:sz="0" w:space="0" w:color="auto"/>
        <w:bottom w:val="none" w:sz="0" w:space="0" w:color="auto"/>
        <w:right w:val="none" w:sz="0" w:space="0" w:color="auto"/>
      </w:divBdr>
    </w:div>
    <w:div w:id="475534779">
      <w:bodyDiv w:val="1"/>
      <w:marLeft w:val="0"/>
      <w:marRight w:val="0"/>
      <w:marTop w:val="0"/>
      <w:marBottom w:val="0"/>
      <w:divBdr>
        <w:top w:val="none" w:sz="0" w:space="0" w:color="auto"/>
        <w:left w:val="none" w:sz="0" w:space="0" w:color="auto"/>
        <w:bottom w:val="none" w:sz="0" w:space="0" w:color="auto"/>
        <w:right w:val="none" w:sz="0" w:space="0" w:color="auto"/>
      </w:divBdr>
    </w:div>
    <w:div w:id="492719638">
      <w:bodyDiv w:val="1"/>
      <w:marLeft w:val="0"/>
      <w:marRight w:val="0"/>
      <w:marTop w:val="0"/>
      <w:marBottom w:val="0"/>
      <w:divBdr>
        <w:top w:val="none" w:sz="0" w:space="0" w:color="auto"/>
        <w:left w:val="none" w:sz="0" w:space="0" w:color="auto"/>
        <w:bottom w:val="none" w:sz="0" w:space="0" w:color="auto"/>
        <w:right w:val="none" w:sz="0" w:space="0" w:color="auto"/>
      </w:divBdr>
    </w:div>
    <w:div w:id="492720874">
      <w:bodyDiv w:val="1"/>
      <w:marLeft w:val="0"/>
      <w:marRight w:val="0"/>
      <w:marTop w:val="0"/>
      <w:marBottom w:val="0"/>
      <w:divBdr>
        <w:top w:val="none" w:sz="0" w:space="0" w:color="auto"/>
        <w:left w:val="none" w:sz="0" w:space="0" w:color="auto"/>
        <w:bottom w:val="none" w:sz="0" w:space="0" w:color="auto"/>
        <w:right w:val="none" w:sz="0" w:space="0" w:color="auto"/>
      </w:divBdr>
    </w:div>
    <w:div w:id="516433860">
      <w:bodyDiv w:val="1"/>
      <w:marLeft w:val="0"/>
      <w:marRight w:val="0"/>
      <w:marTop w:val="0"/>
      <w:marBottom w:val="0"/>
      <w:divBdr>
        <w:top w:val="none" w:sz="0" w:space="0" w:color="auto"/>
        <w:left w:val="none" w:sz="0" w:space="0" w:color="auto"/>
        <w:bottom w:val="none" w:sz="0" w:space="0" w:color="auto"/>
        <w:right w:val="none" w:sz="0" w:space="0" w:color="auto"/>
      </w:divBdr>
    </w:div>
    <w:div w:id="517888275">
      <w:bodyDiv w:val="1"/>
      <w:marLeft w:val="0"/>
      <w:marRight w:val="0"/>
      <w:marTop w:val="0"/>
      <w:marBottom w:val="0"/>
      <w:divBdr>
        <w:top w:val="none" w:sz="0" w:space="0" w:color="auto"/>
        <w:left w:val="none" w:sz="0" w:space="0" w:color="auto"/>
        <w:bottom w:val="none" w:sz="0" w:space="0" w:color="auto"/>
        <w:right w:val="none" w:sz="0" w:space="0" w:color="auto"/>
      </w:divBdr>
    </w:div>
    <w:div w:id="537815032">
      <w:bodyDiv w:val="1"/>
      <w:marLeft w:val="0"/>
      <w:marRight w:val="0"/>
      <w:marTop w:val="0"/>
      <w:marBottom w:val="0"/>
      <w:divBdr>
        <w:top w:val="none" w:sz="0" w:space="0" w:color="auto"/>
        <w:left w:val="none" w:sz="0" w:space="0" w:color="auto"/>
        <w:bottom w:val="none" w:sz="0" w:space="0" w:color="auto"/>
        <w:right w:val="none" w:sz="0" w:space="0" w:color="auto"/>
      </w:divBdr>
    </w:div>
    <w:div w:id="538128832">
      <w:bodyDiv w:val="1"/>
      <w:marLeft w:val="0"/>
      <w:marRight w:val="0"/>
      <w:marTop w:val="0"/>
      <w:marBottom w:val="0"/>
      <w:divBdr>
        <w:top w:val="none" w:sz="0" w:space="0" w:color="auto"/>
        <w:left w:val="none" w:sz="0" w:space="0" w:color="auto"/>
        <w:bottom w:val="none" w:sz="0" w:space="0" w:color="auto"/>
        <w:right w:val="none" w:sz="0" w:space="0" w:color="auto"/>
      </w:divBdr>
    </w:div>
    <w:div w:id="561211562">
      <w:bodyDiv w:val="1"/>
      <w:marLeft w:val="0"/>
      <w:marRight w:val="0"/>
      <w:marTop w:val="0"/>
      <w:marBottom w:val="0"/>
      <w:divBdr>
        <w:top w:val="none" w:sz="0" w:space="0" w:color="auto"/>
        <w:left w:val="none" w:sz="0" w:space="0" w:color="auto"/>
        <w:bottom w:val="none" w:sz="0" w:space="0" w:color="auto"/>
        <w:right w:val="none" w:sz="0" w:space="0" w:color="auto"/>
      </w:divBdr>
    </w:div>
    <w:div w:id="566768149">
      <w:bodyDiv w:val="1"/>
      <w:marLeft w:val="0"/>
      <w:marRight w:val="0"/>
      <w:marTop w:val="0"/>
      <w:marBottom w:val="0"/>
      <w:divBdr>
        <w:top w:val="none" w:sz="0" w:space="0" w:color="auto"/>
        <w:left w:val="none" w:sz="0" w:space="0" w:color="auto"/>
        <w:bottom w:val="none" w:sz="0" w:space="0" w:color="auto"/>
        <w:right w:val="none" w:sz="0" w:space="0" w:color="auto"/>
      </w:divBdr>
    </w:div>
    <w:div w:id="569386673">
      <w:bodyDiv w:val="1"/>
      <w:marLeft w:val="0"/>
      <w:marRight w:val="0"/>
      <w:marTop w:val="0"/>
      <w:marBottom w:val="0"/>
      <w:divBdr>
        <w:top w:val="none" w:sz="0" w:space="0" w:color="auto"/>
        <w:left w:val="none" w:sz="0" w:space="0" w:color="auto"/>
        <w:bottom w:val="none" w:sz="0" w:space="0" w:color="auto"/>
        <w:right w:val="none" w:sz="0" w:space="0" w:color="auto"/>
      </w:divBdr>
    </w:div>
    <w:div w:id="578827742">
      <w:bodyDiv w:val="1"/>
      <w:marLeft w:val="0"/>
      <w:marRight w:val="0"/>
      <w:marTop w:val="0"/>
      <w:marBottom w:val="0"/>
      <w:divBdr>
        <w:top w:val="none" w:sz="0" w:space="0" w:color="auto"/>
        <w:left w:val="none" w:sz="0" w:space="0" w:color="auto"/>
        <w:bottom w:val="none" w:sz="0" w:space="0" w:color="auto"/>
        <w:right w:val="none" w:sz="0" w:space="0" w:color="auto"/>
      </w:divBdr>
    </w:div>
    <w:div w:id="601377093">
      <w:bodyDiv w:val="1"/>
      <w:marLeft w:val="0"/>
      <w:marRight w:val="0"/>
      <w:marTop w:val="0"/>
      <w:marBottom w:val="0"/>
      <w:divBdr>
        <w:top w:val="none" w:sz="0" w:space="0" w:color="auto"/>
        <w:left w:val="none" w:sz="0" w:space="0" w:color="auto"/>
        <w:bottom w:val="none" w:sz="0" w:space="0" w:color="auto"/>
        <w:right w:val="none" w:sz="0" w:space="0" w:color="auto"/>
      </w:divBdr>
    </w:div>
    <w:div w:id="624889559">
      <w:bodyDiv w:val="1"/>
      <w:marLeft w:val="0"/>
      <w:marRight w:val="0"/>
      <w:marTop w:val="0"/>
      <w:marBottom w:val="0"/>
      <w:divBdr>
        <w:top w:val="none" w:sz="0" w:space="0" w:color="auto"/>
        <w:left w:val="none" w:sz="0" w:space="0" w:color="auto"/>
        <w:bottom w:val="none" w:sz="0" w:space="0" w:color="auto"/>
        <w:right w:val="none" w:sz="0" w:space="0" w:color="auto"/>
      </w:divBdr>
    </w:div>
    <w:div w:id="631062485">
      <w:bodyDiv w:val="1"/>
      <w:marLeft w:val="0"/>
      <w:marRight w:val="0"/>
      <w:marTop w:val="0"/>
      <w:marBottom w:val="0"/>
      <w:divBdr>
        <w:top w:val="none" w:sz="0" w:space="0" w:color="auto"/>
        <w:left w:val="none" w:sz="0" w:space="0" w:color="auto"/>
        <w:bottom w:val="none" w:sz="0" w:space="0" w:color="auto"/>
        <w:right w:val="none" w:sz="0" w:space="0" w:color="auto"/>
      </w:divBdr>
    </w:div>
    <w:div w:id="647438169">
      <w:bodyDiv w:val="1"/>
      <w:marLeft w:val="0"/>
      <w:marRight w:val="0"/>
      <w:marTop w:val="0"/>
      <w:marBottom w:val="0"/>
      <w:divBdr>
        <w:top w:val="none" w:sz="0" w:space="0" w:color="auto"/>
        <w:left w:val="none" w:sz="0" w:space="0" w:color="auto"/>
        <w:bottom w:val="none" w:sz="0" w:space="0" w:color="auto"/>
        <w:right w:val="none" w:sz="0" w:space="0" w:color="auto"/>
      </w:divBdr>
    </w:div>
    <w:div w:id="703098866">
      <w:bodyDiv w:val="1"/>
      <w:marLeft w:val="0"/>
      <w:marRight w:val="0"/>
      <w:marTop w:val="0"/>
      <w:marBottom w:val="0"/>
      <w:divBdr>
        <w:top w:val="none" w:sz="0" w:space="0" w:color="auto"/>
        <w:left w:val="none" w:sz="0" w:space="0" w:color="auto"/>
        <w:bottom w:val="none" w:sz="0" w:space="0" w:color="auto"/>
        <w:right w:val="none" w:sz="0" w:space="0" w:color="auto"/>
      </w:divBdr>
    </w:div>
    <w:div w:id="724451233">
      <w:bodyDiv w:val="1"/>
      <w:marLeft w:val="0"/>
      <w:marRight w:val="0"/>
      <w:marTop w:val="0"/>
      <w:marBottom w:val="0"/>
      <w:divBdr>
        <w:top w:val="none" w:sz="0" w:space="0" w:color="auto"/>
        <w:left w:val="none" w:sz="0" w:space="0" w:color="auto"/>
        <w:bottom w:val="none" w:sz="0" w:space="0" w:color="auto"/>
        <w:right w:val="none" w:sz="0" w:space="0" w:color="auto"/>
      </w:divBdr>
    </w:div>
    <w:div w:id="726803198">
      <w:bodyDiv w:val="1"/>
      <w:marLeft w:val="0"/>
      <w:marRight w:val="0"/>
      <w:marTop w:val="0"/>
      <w:marBottom w:val="0"/>
      <w:divBdr>
        <w:top w:val="none" w:sz="0" w:space="0" w:color="auto"/>
        <w:left w:val="none" w:sz="0" w:space="0" w:color="auto"/>
        <w:bottom w:val="none" w:sz="0" w:space="0" w:color="auto"/>
        <w:right w:val="none" w:sz="0" w:space="0" w:color="auto"/>
      </w:divBdr>
    </w:div>
    <w:div w:id="737895781">
      <w:bodyDiv w:val="1"/>
      <w:marLeft w:val="0"/>
      <w:marRight w:val="0"/>
      <w:marTop w:val="0"/>
      <w:marBottom w:val="0"/>
      <w:divBdr>
        <w:top w:val="none" w:sz="0" w:space="0" w:color="auto"/>
        <w:left w:val="none" w:sz="0" w:space="0" w:color="auto"/>
        <w:bottom w:val="none" w:sz="0" w:space="0" w:color="auto"/>
        <w:right w:val="none" w:sz="0" w:space="0" w:color="auto"/>
      </w:divBdr>
    </w:div>
    <w:div w:id="758212145">
      <w:bodyDiv w:val="1"/>
      <w:marLeft w:val="0"/>
      <w:marRight w:val="0"/>
      <w:marTop w:val="0"/>
      <w:marBottom w:val="0"/>
      <w:divBdr>
        <w:top w:val="none" w:sz="0" w:space="0" w:color="auto"/>
        <w:left w:val="none" w:sz="0" w:space="0" w:color="auto"/>
        <w:bottom w:val="none" w:sz="0" w:space="0" w:color="auto"/>
        <w:right w:val="none" w:sz="0" w:space="0" w:color="auto"/>
      </w:divBdr>
    </w:div>
    <w:div w:id="758480024">
      <w:bodyDiv w:val="1"/>
      <w:marLeft w:val="0"/>
      <w:marRight w:val="0"/>
      <w:marTop w:val="0"/>
      <w:marBottom w:val="0"/>
      <w:divBdr>
        <w:top w:val="none" w:sz="0" w:space="0" w:color="auto"/>
        <w:left w:val="none" w:sz="0" w:space="0" w:color="auto"/>
        <w:bottom w:val="none" w:sz="0" w:space="0" w:color="auto"/>
        <w:right w:val="none" w:sz="0" w:space="0" w:color="auto"/>
      </w:divBdr>
    </w:div>
    <w:div w:id="783501214">
      <w:bodyDiv w:val="1"/>
      <w:marLeft w:val="0"/>
      <w:marRight w:val="0"/>
      <w:marTop w:val="0"/>
      <w:marBottom w:val="0"/>
      <w:divBdr>
        <w:top w:val="none" w:sz="0" w:space="0" w:color="auto"/>
        <w:left w:val="none" w:sz="0" w:space="0" w:color="auto"/>
        <w:bottom w:val="none" w:sz="0" w:space="0" w:color="auto"/>
        <w:right w:val="none" w:sz="0" w:space="0" w:color="auto"/>
      </w:divBdr>
    </w:div>
    <w:div w:id="790125262">
      <w:bodyDiv w:val="1"/>
      <w:marLeft w:val="0"/>
      <w:marRight w:val="0"/>
      <w:marTop w:val="0"/>
      <w:marBottom w:val="0"/>
      <w:divBdr>
        <w:top w:val="none" w:sz="0" w:space="0" w:color="auto"/>
        <w:left w:val="none" w:sz="0" w:space="0" w:color="auto"/>
        <w:bottom w:val="none" w:sz="0" w:space="0" w:color="auto"/>
        <w:right w:val="none" w:sz="0" w:space="0" w:color="auto"/>
      </w:divBdr>
    </w:div>
    <w:div w:id="791948457">
      <w:bodyDiv w:val="1"/>
      <w:marLeft w:val="0"/>
      <w:marRight w:val="0"/>
      <w:marTop w:val="0"/>
      <w:marBottom w:val="0"/>
      <w:divBdr>
        <w:top w:val="none" w:sz="0" w:space="0" w:color="auto"/>
        <w:left w:val="none" w:sz="0" w:space="0" w:color="auto"/>
        <w:bottom w:val="none" w:sz="0" w:space="0" w:color="auto"/>
        <w:right w:val="none" w:sz="0" w:space="0" w:color="auto"/>
      </w:divBdr>
    </w:div>
    <w:div w:id="794911227">
      <w:bodyDiv w:val="1"/>
      <w:marLeft w:val="0"/>
      <w:marRight w:val="0"/>
      <w:marTop w:val="0"/>
      <w:marBottom w:val="0"/>
      <w:divBdr>
        <w:top w:val="none" w:sz="0" w:space="0" w:color="auto"/>
        <w:left w:val="none" w:sz="0" w:space="0" w:color="auto"/>
        <w:bottom w:val="none" w:sz="0" w:space="0" w:color="auto"/>
        <w:right w:val="none" w:sz="0" w:space="0" w:color="auto"/>
      </w:divBdr>
    </w:div>
    <w:div w:id="799105922">
      <w:bodyDiv w:val="1"/>
      <w:marLeft w:val="0"/>
      <w:marRight w:val="0"/>
      <w:marTop w:val="0"/>
      <w:marBottom w:val="0"/>
      <w:divBdr>
        <w:top w:val="none" w:sz="0" w:space="0" w:color="auto"/>
        <w:left w:val="none" w:sz="0" w:space="0" w:color="auto"/>
        <w:bottom w:val="none" w:sz="0" w:space="0" w:color="auto"/>
        <w:right w:val="none" w:sz="0" w:space="0" w:color="auto"/>
      </w:divBdr>
    </w:div>
    <w:div w:id="801190846">
      <w:bodyDiv w:val="1"/>
      <w:marLeft w:val="0"/>
      <w:marRight w:val="0"/>
      <w:marTop w:val="0"/>
      <w:marBottom w:val="0"/>
      <w:divBdr>
        <w:top w:val="none" w:sz="0" w:space="0" w:color="auto"/>
        <w:left w:val="none" w:sz="0" w:space="0" w:color="auto"/>
        <w:bottom w:val="none" w:sz="0" w:space="0" w:color="auto"/>
        <w:right w:val="none" w:sz="0" w:space="0" w:color="auto"/>
      </w:divBdr>
    </w:div>
    <w:div w:id="811217840">
      <w:bodyDiv w:val="1"/>
      <w:marLeft w:val="0"/>
      <w:marRight w:val="0"/>
      <w:marTop w:val="0"/>
      <w:marBottom w:val="0"/>
      <w:divBdr>
        <w:top w:val="none" w:sz="0" w:space="0" w:color="auto"/>
        <w:left w:val="none" w:sz="0" w:space="0" w:color="auto"/>
        <w:bottom w:val="none" w:sz="0" w:space="0" w:color="auto"/>
        <w:right w:val="none" w:sz="0" w:space="0" w:color="auto"/>
      </w:divBdr>
    </w:div>
    <w:div w:id="825172526">
      <w:bodyDiv w:val="1"/>
      <w:marLeft w:val="0"/>
      <w:marRight w:val="0"/>
      <w:marTop w:val="0"/>
      <w:marBottom w:val="0"/>
      <w:divBdr>
        <w:top w:val="none" w:sz="0" w:space="0" w:color="auto"/>
        <w:left w:val="none" w:sz="0" w:space="0" w:color="auto"/>
        <w:bottom w:val="none" w:sz="0" w:space="0" w:color="auto"/>
        <w:right w:val="none" w:sz="0" w:space="0" w:color="auto"/>
      </w:divBdr>
    </w:div>
    <w:div w:id="829058606">
      <w:bodyDiv w:val="1"/>
      <w:marLeft w:val="0"/>
      <w:marRight w:val="0"/>
      <w:marTop w:val="0"/>
      <w:marBottom w:val="0"/>
      <w:divBdr>
        <w:top w:val="none" w:sz="0" w:space="0" w:color="auto"/>
        <w:left w:val="none" w:sz="0" w:space="0" w:color="auto"/>
        <w:bottom w:val="none" w:sz="0" w:space="0" w:color="auto"/>
        <w:right w:val="none" w:sz="0" w:space="0" w:color="auto"/>
      </w:divBdr>
    </w:div>
    <w:div w:id="843590286">
      <w:bodyDiv w:val="1"/>
      <w:marLeft w:val="0"/>
      <w:marRight w:val="0"/>
      <w:marTop w:val="0"/>
      <w:marBottom w:val="0"/>
      <w:divBdr>
        <w:top w:val="none" w:sz="0" w:space="0" w:color="auto"/>
        <w:left w:val="none" w:sz="0" w:space="0" w:color="auto"/>
        <w:bottom w:val="none" w:sz="0" w:space="0" w:color="auto"/>
        <w:right w:val="none" w:sz="0" w:space="0" w:color="auto"/>
      </w:divBdr>
    </w:div>
    <w:div w:id="864174423">
      <w:bodyDiv w:val="1"/>
      <w:marLeft w:val="0"/>
      <w:marRight w:val="0"/>
      <w:marTop w:val="0"/>
      <w:marBottom w:val="0"/>
      <w:divBdr>
        <w:top w:val="none" w:sz="0" w:space="0" w:color="auto"/>
        <w:left w:val="none" w:sz="0" w:space="0" w:color="auto"/>
        <w:bottom w:val="none" w:sz="0" w:space="0" w:color="auto"/>
        <w:right w:val="none" w:sz="0" w:space="0" w:color="auto"/>
      </w:divBdr>
    </w:div>
    <w:div w:id="872378034">
      <w:bodyDiv w:val="1"/>
      <w:marLeft w:val="0"/>
      <w:marRight w:val="0"/>
      <w:marTop w:val="0"/>
      <w:marBottom w:val="0"/>
      <w:divBdr>
        <w:top w:val="none" w:sz="0" w:space="0" w:color="auto"/>
        <w:left w:val="none" w:sz="0" w:space="0" w:color="auto"/>
        <w:bottom w:val="none" w:sz="0" w:space="0" w:color="auto"/>
        <w:right w:val="none" w:sz="0" w:space="0" w:color="auto"/>
      </w:divBdr>
    </w:div>
    <w:div w:id="880631837">
      <w:bodyDiv w:val="1"/>
      <w:marLeft w:val="0"/>
      <w:marRight w:val="0"/>
      <w:marTop w:val="0"/>
      <w:marBottom w:val="0"/>
      <w:divBdr>
        <w:top w:val="none" w:sz="0" w:space="0" w:color="auto"/>
        <w:left w:val="none" w:sz="0" w:space="0" w:color="auto"/>
        <w:bottom w:val="none" w:sz="0" w:space="0" w:color="auto"/>
        <w:right w:val="none" w:sz="0" w:space="0" w:color="auto"/>
      </w:divBdr>
    </w:div>
    <w:div w:id="887378700">
      <w:bodyDiv w:val="1"/>
      <w:marLeft w:val="0"/>
      <w:marRight w:val="0"/>
      <w:marTop w:val="0"/>
      <w:marBottom w:val="0"/>
      <w:divBdr>
        <w:top w:val="none" w:sz="0" w:space="0" w:color="auto"/>
        <w:left w:val="none" w:sz="0" w:space="0" w:color="auto"/>
        <w:bottom w:val="none" w:sz="0" w:space="0" w:color="auto"/>
        <w:right w:val="none" w:sz="0" w:space="0" w:color="auto"/>
      </w:divBdr>
    </w:div>
    <w:div w:id="909267311">
      <w:bodyDiv w:val="1"/>
      <w:marLeft w:val="0"/>
      <w:marRight w:val="0"/>
      <w:marTop w:val="0"/>
      <w:marBottom w:val="0"/>
      <w:divBdr>
        <w:top w:val="none" w:sz="0" w:space="0" w:color="auto"/>
        <w:left w:val="none" w:sz="0" w:space="0" w:color="auto"/>
        <w:bottom w:val="none" w:sz="0" w:space="0" w:color="auto"/>
        <w:right w:val="none" w:sz="0" w:space="0" w:color="auto"/>
      </w:divBdr>
    </w:div>
    <w:div w:id="930118545">
      <w:bodyDiv w:val="1"/>
      <w:marLeft w:val="0"/>
      <w:marRight w:val="0"/>
      <w:marTop w:val="0"/>
      <w:marBottom w:val="0"/>
      <w:divBdr>
        <w:top w:val="none" w:sz="0" w:space="0" w:color="auto"/>
        <w:left w:val="none" w:sz="0" w:space="0" w:color="auto"/>
        <w:bottom w:val="none" w:sz="0" w:space="0" w:color="auto"/>
        <w:right w:val="none" w:sz="0" w:space="0" w:color="auto"/>
      </w:divBdr>
    </w:div>
    <w:div w:id="953564164">
      <w:bodyDiv w:val="1"/>
      <w:marLeft w:val="0"/>
      <w:marRight w:val="0"/>
      <w:marTop w:val="0"/>
      <w:marBottom w:val="0"/>
      <w:divBdr>
        <w:top w:val="none" w:sz="0" w:space="0" w:color="auto"/>
        <w:left w:val="none" w:sz="0" w:space="0" w:color="auto"/>
        <w:bottom w:val="none" w:sz="0" w:space="0" w:color="auto"/>
        <w:right w:val="none" w:sz="0" w:space="0" w:color="auto"/>
      </w:divBdr>
    </w:div>
    <w:div w:id="957294159">
      <w:bodyDiv w:val="1"/>
      <w:marLeft w:val="0"/>
      <w:marRight w:val="0"/>
      <w:marTop w:val="0"/>
      <w:marBottom w:val="0"/>
      <w:divBdr>
        <w:top w:val="none" w:sz="0" w:space="0" w:color="auto"/>
        <w:left w:val="none" w:sz="0" w:space="0" w:color="auto"/>
        <w:bottom w:val="none" w:sz="0" w:space="0" w:color="auto"/>
        <w:right w:val="none" w:sz="0" w:space="0" w:color="auto"/>
      </w:divBdr>
    </w:div>
    <w:div w:id="957954530">
      <w:bodyDiv w:val="1"/>
      <w:marLeft w:val="0"/>
      <w:marRight w:val="0"/>
      <w:marTop w:val="0"/>
      <w:marBottom w:val="0"/>
      <w:divBdr>
        <w:top w:val="none" w:sz="0" w:space="0" w:color="auto"/>
        <w:left w:val="none" w:sz="0" w:space="0" w:color="auto"/>
        <w:bottom w:val="none" w:sz="0" w:space="0" w:color="auto"/>
        <w:right w:val="none" w:sz="0" w:space="0" w:color="auto"/>
      </w:divBdr>
    </w:div>
    <w:div w:id="974485359">
      <w:bodyDiv w:val="1"/>
      <w:marLeft w:val="0"/>
      <w:marRight w:val="0"/>
      <w:marTop w:val="0"/>
      <w:marBottom w:val="0"/>
      <w:divBdr>
        <w:top w:val="none" w:sz="0" w:space="0" w:color="auto"/>
        <w:left w:val="none" w:sz="0" w:space="0" w:color="auto"/>
        <w:bottom w:val="none" w:sz="0" w:space="0" w:color="auto"/>
        <w:right w:val="none" w:sz="0" w:space="0" w:color="auto"/>
      </w:divBdr>
    </w:div>
    <w:div w:id="978458905">
      <w:bodyDiv w:val="1"/>
      <w:marLeft w:val="0"/>
      <w:marRight w:val="0"/>
      <w:marTop w:val="0"/>
      <w:marBottom w:val="0"/>
      <w:divBdr>
        <w:top w:val="none" w:sz="0" w:space="0" w:color="auto"/>
        <w:left w:val="none" w:sz="0" w:space="0" w:color="auto"/>
        <w:bottom w:val="none" w:sz="0" w:space="0" w:color="auto"/>
        <w:right w:val="none" w:sz="0" w:space="0" w:color="auto"/>
      </w:divBdr>
    </w:div>
    <w:div w:id="983657889">
      <w:bodyDiv w:val="1"/>
      <w:marLeft w:val="0"/>
      <w:marRight w:val="0"/>
      <w:marTop w:val="0"/>
      <w:marBottom w:val="0"/>
      <w:divBdr>
        <w:top w:val="none" w:sz="0" w:space="0" w:color="auto"/>
        <w:left w:val="none" w:sz="0" w:space="0" w:color="auto"/>
        <w:bottom w:val="none" w:sz="0" w:space="0" w:color="auto"/>
        <w:right w:val="none" w:sz="0" w:space="0" w:color="auto"/>
      </w:divBdr>
    </w:div>
    <w:div w:id="1010834544">
      <w:bodyDiv w:val="1"/>
      <w:marLeft w:val="0"/>
      <w:marRight w:val="0"/>
      <w:marTop w:val="0"/>
      <w:marBottom w:val="0"/>
      <w:divBdr>
        <w:top w:val="none" w:sz="0" w:space="0" w:color="auto"/>
        <w:left w:val="none" w:sz="0" w:space="0" w:color="auto"/>
        <w:bottom w:val="none" w:sz="0" w:space="0" w:color="auto"/>
        <w:right w:val="none" w:sz="0" w:space="0" w:color="auto"/>
      </w:divBdr>
    </w:div>
    <w:div w:id="1018850560">
      <w:bodyDiv w:val="1"/>
      <w:marLeft w:val="0"/>
      <w:marRight w:val="0"/>
      <w:marTop w:val="0"/>
      <w:marBottom w:val="0"/>
      <w:divBdr>
        <w:top w:val="none" w:sz="0" w:space="0" w:color="auto"/>
        <w:left w:val="none" w:sz="0" w:space="0" w:color="auto"/>
        <w:bottom w:val="none" w:sz="0" w:space="0" w:color="auto"/>
        <w:right w:val="none" w:sz="0" w:space="0" w:color="auto"/>
      </w:divBdr>
    </w:div>
    <w:div w:id="1018889982">
      <w:bodyDiv w:val="1"/>
      <w:marLeft w:val="0"/>
      <w:marRight w:val="0"/>
      <w:marTop w:val="0"/>
      <w:marBottom w:val="0"/>
      <w:divBdr>
        <w:top w:val="none" w:sz="0" w:space="0" w:color="auto"/>
        <w:left w:val="none" w:sz="0" w:space="0" w:color="auto"/>
        <w:bottom w:val="none" w:sz="0" w:space="0" w:color="auto"/>
        <w:right w:val="none" w:sz="0" w:space="0" w:color="auto"/>
      </w:divBdr>
    </w:div>
    <w:div w:id="1021667458">
      <w:bodyDiv w:val="1"/>
      <w:marLeft w:val="0"/>
      <w:marRight w:val="0"/>
      <w:marTop w:val="0"/>
      <w:marBottom w:val="0"/>
      <w:divBdr>
        <w:top w:val="none" w:sz="0" w:space="0" w:color="auto"/>
        <w:left w:val="none" w:sz="0" w:space="0" w:color="auto"/>
        <w:bottom w:val="none" w:sz="0" w:space="0" w:color="auto"/>
        <w:right w:val="none" w:sz="0" w:space="0" w:color="auto"/>
      </w:divBdr>
    </w:div>
    <w:div w:id="1066951672">
      <w:bodyDiv w:val="1"/>
      <w:marLeft w:val="0"/>
      <w:marRight w:val="0"/>
      <w:marTop w:val="0"/>
      <w:marBottom w:val="0"/>
      <w:divBdr>
        <w:top w:val="none" w:sz="0" w:space="0" w:color="auto"/>
        <w:left w:val="none" w:sz="0" w:space="0" w:color="auto"/>
        <w:bottom w:val="none" w:sz="0" w:space="0" w:color="auto"/>
        <w:right w:val="none" w:sz="0" w:space="0" w:color="auto"/>
      </w:divBdr>
    </w:div>
    <w:div w:id="1076248876">
      <w:bodyDiv w:val="1"/>
      <w:marLeft w:val="0"/>
      <w:marRight w:val="0"/>
      <w:marTop w:val="0"/>
      <w:marBottom w:val="0"/>
      <w:divBdr>
        <w:top w:val="none" w:sz="0" w:space="0" w:color="auto"/>
        <w:left w:val="none" w:sz="0" w:space="0" w:color="auto"/>
        <w:bottom w:val="none" w:sz="0" w:space="0" w:color="auto"/>
        <w:right w:val="none" w:sz="0" w:space="0" w:color="auto"/>
      </w:divBdr>
    </w:div>
    <w:div w:id="1106735418">
      <w:bodyDiv w:val="1"/>
      <w:marLeft w:val="0"/>
      <w:marRight w:val="0"/>
      <w:marTop w:val="0"/>
      <w:marBottom w:val="0"/>
      <w:divBdr>
        <w:top w:val="none" w:sz="0" w:space="0" w:color="auto"/>
        <w:left w:val="none" w:sz="0" w:space="0" w:color="auto"/>
        <w:bottom w:val="none" w:sz="0" w:space="0" w:color="auto"/>
        <w:right w:val="none" w:sz="0" w:space="0" w:color="auto"/>
      </w:divBdr>
    </w:div>
    <w:div w:id="1144350556">
      <w:bodyDiv w:val="1"/>
      <w:marLeft w:val="0"/>
      <w:marRight w:val="0"/>
      <w:marTop w:val="0"/>
      <w:marBottom w:val="0"/>
      <w:divBdr>
        <w:top w:val="none" w:sz="0" w:space="0" w:color="auto"/>
        <w:left w:val="none" w:sz="0" w:space="0" w:color="auto"/>
        <w:bottom w:val="none" w:sz="0" w:space="0" w:color="auto"/>
        <w:right w:val="none" w:sz="0" w:space="0" w:color="auto"/>
      </w:divBdr>
    </w:div>
    <w:div w:id="1151288414">
      <w:bodyDiv w:val="1"/>
      <w:marLeft w:val="0"/>
      <w:marRight w:val="0"/>
      <w:marTop w:val="0"/>
      <w:marBottom w:val="0"/>
      <w:divBdr>
        <w:top w:val="none" w:sz="0" w:space="0" w:color="auto"/>
        <w:left w:val="none" w:sz="0" w:space="0" w:color="auto"/>
        <w:bottom w:val="none" w:sz="0" w:space="0" w:color="auto"/>
        <w:right w:val="none" w:sz="0" w:space="0" w:color="auto"/>
      </w:divBdr>
    </w:div>
    <w:div w:id="1164249168">
      <w:bodyDiv w:val="1"/>
      <w:marLeft w:val="0"/>
      <w:marRight w:val="0"/>
      <w:marTop w:val="0"/>
      <w:marBottom w:val="0"/>
      <w:divBdr>
        <w:top w:val="none" w:sz="0" w:space="0" w:color="auto"/>
        <w:left w:val="none" w:sz="0" w:space="0" w:color="auto"/>
        <w:bottom w:val="none" w:sz="0" w:space="0" w:color="auto"/>
        <w:right w:val="none" w:sz="0" w:space="0" w:color="auto"/>
      </w:divBdr>
    </w:div>
    <w:div w:id="1173297912">
      <w:bodyDiv w:val="1"/>
      <w:marLeft w:val="0"/>
      <w:marRight w:val="0"/>
      <w:marTop w:val="0"/>
      <w:marBottom w:val="0"/>
      <w:divBdr>
        <w:top w:val="none" w:sz="0" w:space="0" w:color="auto"/>
        <w:left w:val="none" w:sz="0" w:space="0" w:color="auto"/>
        <w:bottom w:val="none" w:sz="0" w:space="0" w:color="auto"/>
        <w:right w:val="none" w:sz="0" w:space="0" w:color="auto"/>
      </w:divBdr>
    </w:div>
    <w:div w:id="1194227820">
      <w:bodyDiv w:val="1"/>
      <w:marLeft w:val="0"/>
      <w:marRight w:val="0"/>
      <w:marTop w:val="0"/>
      <w:marBottom w:val="0"/>
      <w:divBdr>
        <w:top w:val="none" w:sz="0" w:space="0" w:color="auto"/>
        <w:left w:val="none" w:sz="0" w:space="0" w:color="auto"/>
        <w:bottom w:val="none" w:sz="0" w:space="0" w:color="auto"/>
        <w:right w:val="none" w:sz="0" w:space="0" w:color="auto"/>
      </w:divBdr>
    </w:div>
    <w:div w:id="1206405247">
      <w:bodyDiv w:val="1"/>
      <w:marLeft w:val="0"/>
      <w:marRight w:val="0"/>
      <w:marTop w:val="0"/>
      <w:marBottom w:val="0"/>
      <w:divBdr>
        <w:top w:val="none" w:sz="0" w:space="0" w:color="auto"/>
        <w:left w:val="none" w:sz="0" w:space="0" w:color="auto"/>
        <w:bottom w:val="none" w:sz="0" w:space="0" w:color="auto"/>
        <w:right w:val="none" w:sz="0" w:space="0" w:color="auto"/>
      </w:divBdr>
    </w:div>
    <w:div w:id="1227104015">
      <w:bodyDiv w:val="1"/>
      <w:marLeft w:val="0"/>
      <w:marRight w:val="0"/>
      <w:marTop w:val="0"/>
      <w:marBottom w:val="0"/>
      <w:divBdr>
        <w:top w:val="none" w:sz="0" w:space="0" w:color="auto"/>
        <w:left w:val="none" w:sz="0" w:space="0" w:color="auto"/>
        <w:bottom w:val="none" w:sz="0" w:space="0" w:color="auto"/>
        <w:right w:val="none" w:sz="0" w:space="0" w:color="auto"/>
      </w:divBdr>
    </w:div>
    <w:div w:id="1239749225">
      <w:bodyDiv w:val="1"/>
      <w:marLeft w:val="0"/>
      <w:marRight w:val="0"/>
      <w:marTop w:val="0"/>
      <w:marBottom w:val="0"/>
      <w:divBdr>
        <w:top w:val="none" w:sz="0" w:space="0" w:color="auto"/>
        <w:left w:val="none" w:sz="0" w:space="0" w:color="auto"/>
        <w:bottom w:val="none" w:sz="0" w:space="0" w:color="auto"/>
        <w:right w:val="none" w:sz="0" w:space="0" w:color="auto"/>
      </w:divBdr>
    </w:div>
    <w:div w:id="1249539476">
      <w:bodyDiv w:val="1"/>
      <w:marLeft w:val="0"/>
      <w:marRight w:val="0"/>
      <w:marTop w:val="0"/>
      <w:marBottom w:val="0"/>
      <w:divBdr>
        <w:top w:val="none" w:sz="0" w:space="0" w:color="auto"/>
        <w:left w:val="none" w:sz="0" w:space="0" w:color="auto"/>
        <w:bottom w:val="none" w:sz="0" w:space="0" w:color="auto"/>
        <w:right w:val="none" w:sz="0" w:space="0" w:color="auto"/>
      </w:divBdr>
    </w:div>
    <w:div w:id="1268660299">
      <w:bodyDiv w:val="1"/>
      <w:marLeft w:val="0"/>
      <w:marRight w:val="0"/>
      <w:marTop w:val="0"/>
      <w:marBottom w:val="0"/>
      <w:divBdr>
        <w:top w:val="none" w:sz="0" w:space="0" w:color="auto"/>
        <w:left w:val="none" w:sz="0" w:space="0" w:color="auto"/>
        <w:bottom w:val="none" w:sz="0" w:space="0" w:color="auto"/>
        <w:right w:val="none" w:sz="0" w:space="0" w:color="auto"/>
      </w:divBdr>
    </w:div>
    <w:div w:id="1317805679">
      <w:bodyDiv w:val="1"/>
      <w:marLeft w:val="0"/>
      <w:marRight w:val="0"/>
      <w:marTop w:val="0"/>
      <w:marBottom w:val="0"/>
      <w:divBdr>
        <w:top w:val="none" w:sz="0" w:space="0" w:color="auto"/>
        <w:left w:val="none" w:sz="0" w:space="0" w:color="auto"/>
        <w:bottom w:val="none" w:sz="0" w:space="0" w:color="auto"/>
        <w:right w:val="none" w:sz="0" w:space="0" w:color="auto"/>
      </w:divBdr>
    </w:div>
    <w:div w:id="1333339388">
      <w:bodyDiv w:val="1"/>
      <w:marLeft w:val="0"/>
      <w:marRight w:val="0"/>
      <w:marTop w:val="0"/>
      <w:marBottom w:val="0"/>
      <w:divBdr>
        <w:top w:val="none" w:sz="0" w:space="0" w:color="auto"/>
        <w:left w:val="none" w:sz="0" w:space="0" w:color="auto"/>
        <w:bottom w:val="none" w:sz="0" w:space="0" w:color="auto"/>
        <w:right w:val="none" w:sz="0" w:space="0" w:color="auto"/>
      </w:divBdr>
    </w:div>
    <w:div w:id="1336103943">
      <w:bodyDiv w:val="1"/>
      <w:marLeft w:val="0"/>
      <w:marRight w:val="0"/>
      <w:marTop w:val="0"/>
      <w:marBottom w:val="0"/>
      <w:divBdr>
        <w:top w:val="none" w:sz="0" w:space="0" w:color="auto"/>
        <w:left w:val="none" w:sz="0" w:space="0" w:color="auto"/>
        <w:bottom w:val="none" w:sz="0" w:space="0" w:color="auto"/>
        <w:right w:val="none" w:sz="0" w:space="0" w:color="auto"/>
      </w:divBdr>
    </w:div>
    <w:div w:id="1363944101">
      <w:bodyDiv w:val="1"/>
      <w:marLeft w:val="0"/>
      <w:marRight w:val="0"/>
      <w:marTop w:val="0"/>
      <w:marBottom w:val="0"/>
      <w:divBdr>
        <w:top w:val="none" w:sz="0" w:space="0" w:color="auto"/>
        <w:left w:val="none" w:sz="0" w:space="0" w:color="auto"/>
        <w:bottom w:val="none" w:sz="0" w:space="0" w:color="auto"/>
        <w:right w:val="none" w:sz="0" w:space="0" w:color="auto"/>
      </w:divBdr>
    </w:div>
    <w:div w:id="1374620414">
      <w:bodyDiv w:val="1"/>
      <w:marLeft w:val="0"/>
      <w:marRight w:val="0"/>
      <w:marTop w:val="0"/>
      <w:marBottom w:val="0"/>
      <w:divBdr>
        <w:top w:val="none" w:sz="0" w:space="0" w:color="auto"/>
        <w:left w:val="none" w:sz="0" w:space="0" w:color="auto"/>
        <w:bottom w:val="none" w:sz="0" w:space="0" w:color="auto"/>
        <w:right w:val="none" w:sz="0" w:space="0" w:color="auto"/>
      </w:divBdr>
    </w:div>
    <w:div w:id="1380974900">
      <w:bodyDiv w:val="1"/>
      <w:marLeft w:val="0"/>
      <w:marRight w:val="0"/>
      <w:marTop w:val="0"/>
      <w:marBottom w:val="0"/>
      <w:divBdr>
        <w:top w:val="none" w:sz="0" w:space="0" w:color="auto"/>
        <w:left w:val="none" w:sz="0" w:space="0" w:color="auto"/>
        <w:bottom w:val="none" w:sz="0" w:space="0" w:color="auto"/>
        <w:right w:val="none" w:sz="0" w:space="0" w:color="auto"/>
      </w:divBdr>
    </w:div>
    <w:div w:id="1382560669">
      <w:bodyDiv w:val="1"/>
      <w:marLeft w:val="0"/>
      <w:marRight w:val="0"/>
      <w:marTop w:val="0"/>
      <w:marBottom w:val="0"/>
      <w:divBdr>
        <w:top w:val="none" w:sz="0" w:space="0" w:color="auto"/>
        <w:left w:val="none" w:sz="0" w:space="0" w:color="auto"/>
        <w:bottom w:val="none" w:sz="0" w:space="0" w:color="auto"/>
        <w:right w:val="none" w:sz="0" w:space="0" w:color="auto"/>
      </w:divBdr>
    </w:div>
    <w:div w:id="1405878653">
      <w:bodyDiv w:val="1"/>
      <w:marLeft w:val="0"/>
      <w:marRight w:val="0"/>
      <w:marTop w:val="0"/>
      <w:marBottom w:val="0"/>
      <w:divBdr>
        <w:top w:val="none" w:sz="0" w:space="0" w:color="auto"/>
        <w:left w:val="none" w:sz="0" w:space="0" w:color="auto"/>
        <w:bottom w:val="none" w:sz="0" w:space="0" w:color="auto"/>
        <w:right w:val="none" w:sz="0" w:space="0" w:color="auto"/>
      </w:divBdr>
    </w:div>
    <w:div w:id="1429078865">
      <w:bodyDiv w:val="1"/>
      <w:marLeft w:val="0"/>
      <w:marRight w:val="0"/>
      <w:marTop w:val="0"/>
      <w:marBottom w:val="0"/>
      <w:divBdr>
        <w:top w:val="none" w:sz="0" w:space="0" w:color="auto"/>
        <w:left w:val="none" w:sz="0" w:space="0" w:color="auto"/>
        <w:bottom w:val="none" w:sz="0" w:space="0" w:color="auto"/>
        <w:right w:val="none" w:sz="0" w:space="0" w:color="auto"/>
      </w:divBdr>
    </w:div>
    <w:div w:id="1432511114">
      <w:bodyDiv w:val="1"/>
      <w:marLeft w:val="0"/>
      <w:marRight w:val="0"/>
      <w:marTop w:val="0"/>
      <w:marBottom w:val="0"/>
      <w:divBdr>
        <w:top w:val="none" w:sz="0" w:space="0" w:color="auto"/>
        <w:left w:val="none" w:sz="0" w:space="0" w:color="auto"/>
        <w:bottom w:val="none" w:sz="0" w:space="0" w:color="auto"/>
        <w:right w:val="none" w:sz="0" w:space="0" w:color="auto"/>
      </w:divBdr>
    </w:div>
    <w:div w:id="1436052500">
      <w:bodyDiv w:val="1"/>
      <w:marLeft w:val="0"/>
      <w:marRight w:val="0"/>
      <w:marTop w:val="0"/>
      <w:marBottom w:val="0"/>
      <w:divBdr>
        <w:top w:val="none" w:sz="0" w:space="0" w:color="auto"/>
        <w:left w:val="none" w:sz="0" w:space="0" w:color="auto"/>
        <w:bottom w:val="none" w:sz="0" w:space="0" w:color="auto"/>
        <w:right w:val="none" w:sz="0" w:space="0" w:color="auto"/>
      </w:divBdr>
    </w:div>
    <w:div w:id="1444878498">
      <w:bodyDiv w:val="1"/>
      <w:marLeft w:val="0"/>
      <w:marRight w:val="0"/>
      <w:marTop w:val="0"/>
      <w:marBottom w:val="0"/>
      <w:divBdr>
        <w:top w:val="none" w:sz="0" w:space="0" w:color="auto"/>
        <w:left w:val="none" w:sz="0" w:space="0" w:color="auto"/>
        <w:bottom w:val="none" w:sz="0" w:space="0" w:color="auto"/>
        <w:right w:val="none" w:sz="0" w:space="0" w:color="auto"/>
      </w:divBdr>
    </w:div>
    <w:div w:id="1459295446">
      <w:bodyDiv w:val="1"/>
      <w:marLeft w:val="0"/>
      <w:marRight w:val="0"/>
      <w:marTop w:val="0"/>
      <w:marBottom w:val="0"/>
      <w:divBdr>
        <w:top w:val="none" w:sz="0" w:space="0" w:color="auto"/>
        <w:left w:val="none" w:sz="0" w:space="0" w:color="auto"/>
        <w:bottom w:val="none" w:sz="0" w:space="0" w:color="auto"/>
        <w:right w:val="none" w:sz="0" w:space="0" w:color="auto"/>
      </w:divBdr>
    </w:div>
    <w:div w:id="1472409373">
      <w:bodyDiv w:val="1"/>
      <w:marLeft w:val="0"/>
      <w:marRight w:val="0"/>
      <w:marTop w:val="0"/>
      <w:marBottom w:val="0"/>
      <w:divBdr>
        <w:top w:val="none" w:sz="0" w:space="0" w:color="auto"/>
        <w:left w:val="none" w:sz="0" w:space="0" w:color="auto"/>
        <w:bottom w:val="none" w:sz="0" w:space="0" w:color="auto"/>
        <w:right w:val="none" w:sz="0" w:space="0" w:color="auto"/>
      </w:divBdr>
    </w:div>
    <w:div w:id="1488859265">
      <w:bodyDiv w:val="1"/>
      <w:marLeft w:val="0"/>
      <w:marRight w:val="0"/>
      <w:marTop w:val="0"/>
      <w:marBottom w:val="0"/>
      <w:divBdr>
        <w:top w:val="none" w:sz="0" w:space="0" w:color="auto"/>
        <w:left w:val="none" w:sz="0" w:space="0" w:color="auto"/>
        <w:bottom w:val="none" w:sz="0" w:space="0" w:color="auto"/>
        <w:right w:val="none" w:sz="0" w:space="0" w:color="auto"/>
      </w:divBdr>
    </w:div>
    <w:div w:id="1519851161">
      <w:bodyDiv w:val="1"/>
      <w:marLeft w:val="0"/>
      <w:marRight w:val="0"/>
      <w:marTop w:val="0"/>
      <w:marBottom w:val="0"/>
      <w:divBdr>
        <w:top w:val="none" w:sz="0" w:space="0" w:color="auto"/>
        <w:left w:val="none" w:sz="0" w:space="0" w:color="auto"/>
        <w:bottom w:val="none" w:sz="0" w:space="0" w:color="auto"/>
        <w:right w:val="none" w:sz="0" w:space="0" w:color="auto"/>
      </w:divBdr>
    </w:div>
    <w:div w:id="1525173948">
      <w:bodyDiv w:val="1"/>
      <w:marLeft w:val="0"/>
      <w:marRight w:val="0"/>
      <w:marTop w:val="0"/>
      <w:marBottom w:val="0"/>
      <w:divBdr>
        <w:top w:val="none" w:sz="0" w:space="0" w:color="auto"/>
        <w:left w:val="none" w:sz="0" w:space="0" w:color="auto"/>
        <w:bottom w:val="none" w:sz="0" w:space="0" w:color="auto"/>
        <w:right w:val="none" w:sz="0" w:space="0" w:color="auto"/>
      </w:divBdr>
    </w:div>
    <w:div w:id="1542091234">
      <w:bodyDiv w:val="1"/>
      <w:marLeft w:val="0"/>
      <w:marRight w:val="0"/>
      <w:marTop w:val="0"/>
      <w:marBottom w:val="0"/>
      <w:divBdr>
        <w:top w:val="none" w:sz="0" w:space="0" w:color="auto"/>
        <w:left w:val="none" w:sz="0" w:space="0" w:color="auto"/>
        <w:bottom w:val="none" w:sz="0" w:space="0" w:color="auto"/>
        <w:right w:val="none" w:sz="0" w:space="0" w:color="auto"/>
      </w:divBdr>
    </w:div>
    <w:div w:id="1550804804">
      <w:bodyDiv w:val="1"/>
      <w:marLeft w:val="0"/>
      <w:marRight w:val="0"/>
      <w:marTop w:val="0"/>
      <w:marBottom w:val="0"/>
      <w:divBdr>
        <w:top w:val="none" w:sz="0" w:space="0" w:color="auto"/>
        <w:left w:val="none" w:sz="0" w:space="0" w:color="auto"/>
        <w:bottom w:val="none" w:sz="0" w:space="0" w:color="auto"/>
        <w:right w:val="none" w:sz="0" w:space="0" w:color="auto"/>
      </w:divBdr>
    </w:div>
    <w:div w:id="1552114720">
      <w:bodyDiv w:val="1"/>
      <w:marLeft w:val="0"/>
      <w:marRight w:val="0"/>
      <w:marTop w:val="0"/>
      <w:marBottom w:val="0"/>
      <w:divBdr>
        <w:top w:val="none" w:sz="0" w:space="0" w:color="auto"/>
        <w:left w:val="none" w:sz="0" w:space="0" w:color="auto"/>
        <w:bottom w:val="none" w:sz="0" w:space="0" w:color="auto"/>
        <w:right w:val="none" w:sz="0" w:space="0" w:color="auto"/>
      </w:divBdr>
    </w:div>
    <w:div w:id="1552957547">
      <w:bodyDiv w:val="1"/>
      <w:marLeft w:val="0"/>
      <w:marRight w:val="0"/>
      <w:marTop w:val="0"/>
      <w:marBottom w:val="0"/>
      <w:divBdr>
        <w:top w:val="none" w:sz="0" w:space="0" w:color="auto"/>
        <w:left w:val="none" w:sz="0" w:space="0" w:color="auto"/>
        <w:bottom w:val="none" w:sz="0" w:space="0" w:color="auto"/>
        <w:right w:val="none" w:sz="0" w:space="0" w:color="auto"/>
      </w:divBdr>
    </w:div>
    <w:div w:id="1563442526">
      <w:bodyDiv w:val="1"/>
      <w:marLeft w:val="0"/>
      <w:marRight w:val="0"/>
      <w:marTop w:val="0"/>
      <w:marBottom w:val="0"/>
      <w:divBdr>
        <w:top w:val="none" w:sz="0" w:space="0" w:color="auto"/>
        <w:left w:val="none" w:sz="0" w:space="0" w:color="auto"/>
        <w:bottom w:val="none" w:sz="0" w:space="0" w:color="auto"/>
        <w:right w:val="none" w:sz="0" w:space="0" w:color="auto"/>
      </w:divBdr>
    </w:div>
    <w:div w:id="1583758220">
      <w:bodyDiv w:val="1"/>
      <w:marLeft w:val="0"/>
      <w:marRight w:val="0"/>
      <w:marTop w:val="0"/>
      <w:marBottom w:val="0"/>
      <w:divBdr>
        <w:top w:val="none" w:sz="0" w:space="0" w:color="auto"/>
        <w:left w:val="none" w:sz="0" w:space="0" w:color="auto"/>
        <w:bottom w:val="none" w:sz="0" w:space="0" w:color="auto"/>
        <w:right w:val="none" w:sz="0" w:space="0" w:color="auto"/>
      </w:divBdr>
    </w:div>
    <w:div w:id="1627927015">
      <w:bodyDiv w:val="1"/>
      <w:marLeft w:val="0"/>
      <w:marRight w:val="0"/>
      <w:marTop w:val="0"/>
      <w:marBottom w:val="0"/>
      <w:divBdr>
        <w:top w:val="none" w:sz="0" w:space="0" w:color="auto"/>
        <w:left w:val="none" w:sz="0" w:space="0" w:color="auto"/>
        <w:bottom w:val="none" w:sz="0" w:space="0" w:color="auto"/>
        <w:right w:val="none" w:sz="0" w:space="0" w:color="auto"/>
      </w:divBdr>
    </w:div>
    <w:div w:id="1630630727">
      <w:bodyDiv w:val="1"/>
      <w:marLeft w:val="0"/>
      <w:marRight w:val="0"/>
      <w:marTop w:val="0"/>
      <w:marBottom w:val="0"/>
      <w:divBdr>
        <w:top w:val="none" w:sz="0" w:space="0" w:color="auto"/>
        <w:left w:val="none" w:sz="0" w:space="0" w:color="auto"/>
        <w:bottom w:val="none" w:sz="0" w:space="0" w:color="auto"/>
        <w:right w:val="none" w:sz="0" w:space="0" w:color="auto"/>
      </w:divBdr>
    </w:div>
    <w:div w:id="1634604608">
      <w:bodyDiv w:val="1"/>
      <w:marLeft w:val="0"/>
      <w:marRight w:val="0"/>
      <w:marTop w:val="0"/>
      <w:marBottom w:val="0"/>
      <w:divBdr>
        <w:top w:val="none" w:sz="0" w:space="0" w:color="auto"/>
        <w:left w:val="none" w:sz="0" w:space="0" w:color="auto"/>
        <w:bottom w:val="none" w:sz="0" w:space="0" w:color="auto"/>
        <w:right w:val="none" w:sz="0" w:space="0" w:color="auto"/>
      </w:divBdr>
    </w:div>
    <w:div w:id="1666398572">
      <w:bodyDiv w:val="1"/>
      <w:marLeft w:val="0"/>
      <w:marRight w:val="0"/>
      <w:marTop w:val="0"/>
      <w:marBottom w:val="0"/>
      <w:divBdr>
        <w:top w:val="none" w:sz="0" w:space="0" w:color="auto"/>
        <w:left w:val="none" w:sz="0" w:space="0" w:color="auto"/>
        <w:bottom w:val="none" w:sz="0" w:space="0" w:color="auto"/>
        <w:right w:val="none" w:sz="0" w:space="0" w:color="auto"/>
      </w:divBdr>
    </w:div>
    <w:div w:id="1694726133">
      <w:bodyDiv w:val="1"/>
      <w:marLeft w:val="0"/>
      <w:marRight w:val="0"/>
      <w:marTop w:val="0"/>
      <w:marBottom w:val="0"/>
      <w:divBdr>
        <w:top w:val="none" w:sz="0" w:space="0" w:color="auto"/>
        <w:left w:val="none" w:sz="0" w:space="0" w:color="auto"/>
        <w:bottom w:val="none" w:sz="0" w:space="0" w:color="auto"/>
        <w:right w:val="none" w:sz="0" w:space="0" w:color="auto"/>
      </w:divBdr>
    </w:div>
    <w:div w:id="1707559540">
      <w:bodyDiv w:val="1"/>
      <w:marLeft w:val="0"/>
      <w:marRight w:val="0"/>
      <w:marTop w:val="0"/>
      <w:marBottom w:val="0"/>
      <w:divBdr>
        <w:top w:val="none" w:sz="0" w:space="0" w:color="auto"/>
        <w:left w:val="none" w:sz="0" w:space="0" w:color="auto"/>
        <w:bottom w:val="none" w:sz="0" w:space="0" w:color="auto"/>
        <w:right w:val="none" w:sz="0" w:space="0" w:color="auto"/>
      </w:divBdr>
    </w:div>
    <w:div w:id="1708262518">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23674370">
      <w:bodyDiv w:val="1"/>
      <w:marLeft w:val="0"/>
      <w:marRight w:val="0"/>
      <w:marTop w:val="0"/>
      <w:marBottom w:val="0"/>
      <w:divBdr>
        <w:top w:val="none" w:sz="0" w:space="0" w:color="auto"/>
        <w:left w:val="none" w:sz="0" w:space="0" w:color="auto"/>
        <w:bottom w:val="none" w:sz="0" w:space="0" w:color="auto"/>
        <w:right w:val="none" w:sz="0" w:space="0" w:color="auto"/>
      </w:divBdr>
    </w:div>
    <w:div w:id="1731884550">
      <w:bodyDiv w:val="1"/>
      <w:marLeft w:val="0"/>
      <w:marRight w:val="0"/>
      <w:marTop w:val="0"/>
      <w:marBottom w:val="0"/>
      <w:divBdr>
        <w:top w:val="none" w:sz="0" w:space="0" w:color="auto"/>
        <w:left w:val="none" w:sz="0" w:space="0" w:color="auto"/>
        <w:bottom w:val="none" w:sz="0" w:space="0" w:color="auto"/>
        <w:right w:val="none" w:sz="0" w:space="0" w:color="auto"/>
      </w:divBdr>
    </w:div>
    <w:div w:id="1778720270">
      <w:bodyDiv w:val="1"/>
      <w:marLeft w:val="0"/>
      <w:marRight w:val="0"/>
      <w:marTop w:val="0"/>
      <w:marBottom w:val="0"/>
      <w:divBdr>
        <w:top w:val="none" w:sz="0" w:space="0" w:color="auto"/>
        <w:left w:val="none" w:sz="0" w:space="0" w:color="auto"/>
        <w:bottom w:val="none" w:sz="0" w:space="0" w:color="auto"/>
        <w:right w:val="none" w:sz="0" w:space="0" w:color="auto"/>
      </w:divBdr>
    </w:div>
    <w:div w:id="1810706180">
      <w:bodyDiv w:val="1"/>
      <w:marLeft w:val="0"/>
      <w:marRight w:val="0"/>
      <w:marTop w:val="0"/>
      <w:marBottom w:val="0"/>
      <w:divBdr>
        <w:top w:val="none" w:sz="0" w:space="0" w:color="auto"/>
        <w:left w:val="none" w:sz="0" w:space="0" w:color="auto"/>
        <w:bottom w:val="none" w:sz="0" w:space="0" w:color="auto"/>
        <w:right w:val="none" w:sz="0" w:space="0" w:color="auto"/>
      </w:divBdr>
    </w:div>
    <w:div w:id="1834098886">
      <w:bodyDiv w:val="1"/>
      <w:marLeft w:val="0"/>
      <w:marRight w:val="0"/>
      <w:marTop w:val="0"/>
      <w:marBottom w:val="0"/>
      <w:divBdr>
        <w:top w:val="none" w:sz="0" w:space="0" w:color="auto"/>
        <w:left w:val="none" w:sz="0" w:space="0" w:color="auto"/>
        <w:bottom w:val="none" w:sz="0" w:space="0" w:color="auto"/>
        <w:right w:val="none" w:sz="0" w:space="0" w:color="auto"/>
      </w:divBdr>
    </w:div>
    <w:div w:id="1855530446">
      <w:bodyDiv w:val="1"/>
      <w:marLeft w:val="0"/>
      <w:marRight w:val="0"/>
      <w:marTop w:val="0"/>
      <w:marBottom w:val="0"/>
      <w:divBdr>
        <w:top w:val="none" w:sz="0" w:space="0" w:color="auto"/>
        <w:left w:val="none" w:sz="0" w:space="0" w:color="auto"/>
        <w:bottom w:val="none" w:sz="0" w:space="0" w:color="auto"/>
        <w:right w:val="none" w:sz="0" w:space="0" w:color="auto"/>
      </w:divBdr>
    </w:div>
    <w:div w:id="1904951385">
      <w:bodyDiv w:val="1"/>
      <w:marLeft w:val="0"/>
      <w:marRight w:val="0"/>
      <w:marTop w:val="0"/>
      <w:marBottom w:val="0"/>
      <w:divBdr>
        <w:top w:val="none" w:sz="0" w:space="0" w:color="auto"/>
        <w:left w:val="none" w:sz="0" w:space="0" w:color="auto"/>
        <w:bottom w:val="none" w:sz="0" w:space="0" w:color="auto"/>
        <w:right w:val="none" w:sz="0" w:space="0" w:color="auto"/>
      </w:divBdr>
    </w:div>
    <w:div w:id="1906526810">
      <w:bodyDiv w:val="1"/>
      <w:marLeft w:val="0"/>
      <w:marRight w:val="0"/>
      <w:marTop w:val="0"/>
      <w:marBottom w:val="0"/>
      <w:divBdr>
        <w:top w:val="none" w:sz="0" w:space="0" w:color="auto"/>
        <w:left w:val="none" w:sz="0" w:space="0" w:color="auto"/>
        <w:bottom w:val="none" w:sz="0" w:space="0" w:color="auto"/>
        <w:right w:val="none" w:sz="0" w:space="0" w:color="auto"/>
      </w:divBdr>
    </w:div>
    <w:div w:id="1931548478">
      <w:bodyDiv w:val="1"/>
      <w:marLeft w:val="0"/>
      <w:marRight w:val="0"/>
      <w:marTop w:val="0"/>
      <w:marBottom w:val="0"/>
      <w:divBdr>
        <w:top w:val="none" w:sz="0" w:space="0" w:color="auto"/>
        <w:left w:val="none" w:sz="0" w:space="0" w:color="auto"/>
        <w:bottom w:val="none" w:sz="0" w:space="0" w:color="auto"/>
        <w:right w:val="none" w:sz="0" w:space="0" w:color="auto"/>
      </w:divBdr>
    </w:div>
    <w:div w:id="1949852091">
      <w:bodyDiv w:val="1"/>
      <w:marLeft w:val="0"/>
      <w:marRight w:val="0"/>
      <w:marTop w:val="0"/>
      <w:marBottom w:val="0"/>
      <w:divBdr>
        <w:top w:val="none" w:sz="0" w:space="0" w:color="auto"/>
        <w:left w:val="none" w:sz="0" w:space="0" w:color="auto"/>
        <w:bottom w:val="none" w:sz="0" w:space="0" w:color="auto"/>
        <w:right w:val="none" w:sz="0" w:space="0" w:color="auto"/>
      </w:divBdr>
    </w:div>
    <w:div w:id="1953198036">
      <w:bodyDiv w:val="1"/>
      <w:marLeft w:val="0"/>
      <w:marRight w:val="0"/>
      <w:marTop w:val="0"/>
      <w:marBottom w:val="0"/>
      <w:divBdr>
        <w:top w:val="none" w:sz="0" w:space="0" w:color="auto"/>
        <w:left w:val="none" w:sz="0" w:space="0" w:color="auto"/>
        <w:bottom w:val="none" w:sz="0" w:space="0" w:color="auto"/>
        <w:right w:val="none" w:sz="0" w:space="0" w:color="auto"/>
      </w:divBdr>
    </w:div>
    <w:div w:id="1986009633">
      <w:bodyDiv w:val="1"/>
      <w:marLeft w:val="0"/>
      <w:marRight w:val="0"/>
      <w:marTop w:val="0"/>
      <w:marBottom w:val="0"/>
      <w:divBdr>
        <w:top w:val="none" w:sz="0" w:space="0" w:color="auto"/>
        <w:left w:val="none" w:sz="0" w:space="0" w:color="auto"/>
        <w:bottom w:val="none" w:sz="0" w:space="0" w:color="auto"/>
        <w:right w:val="none" w:sz="0" w:space="0" w:color="auto"/>
      </w:divBdr>
    </w:div>
    <w:div w:id="1996370242">
      <w:bodyDiv w:val="1"/>
      <w:marLeft w:val="0"/>
      <w:marRight w:val="0"/>
      <w:marTop w:val="0"/>
      <w:marBottom w:val="0"/>
      <w:divBdr>
        <w:top w:val="none" w:sz="0" w:space="0" w:color="auto"/>
        <w:left w:val="none" w:sz="0" w:space="0" w:color="auto"/>
        <w:bottom w:val="none" w:sz="0" w:space="0" w:color="auto"/>
        <w:right w:val="none" w:sz="0" w:space="0" w:color="auto"/>
      </w:divBdr>
    </w:div>
    <w:div w:id="2000453474">
      <w:bodyDiv w:val="1"/>
      <w:marLeft w:val="0"/>
      <w:marRight w:val="0"/>
      <w:marTop w:val="0"/>
      <w:marBottom w:val="0"/>
      <w:divBdr>
        <w:top w:val="none" w:sz="0" w:space="0" w:color="auto"/>
        <w:left w:val="none" w:sz="0" w:space="0" w:color="auto"/>
        <w:bottom w:val="none" w:sz="0" w:space="0" w:color="auto"/>
        <w:right w:val="none" w:sz="0" w:space="0" w:color="auto"/>
      </w:divBdr>
    </w:div>
    <w:div w:id="2003468033">
      <w:bodyDiv w:val="1"/>
      <w:marLeft w:val="0"/>
      <w:marRight w:val="0"/>
      <w:marTop w:val="0"/>
      <w:marBottom w:val="0"/>
      <w:divBdr>
        <w:top w:val="none" w:sz="0" w:space="0" w:color="auto"/>
        <w:left w:val="none" w:sz="0" w:space="0" w:color="auto"/>
        <w:bottom w:val="none" w:sz="0" w:space="0" w:color="auto"/>
        <w:right w:val="none" w:sz="0" w:space="0" w:color="auto"/>
      </w:divBdr>
    </w:div>
    <w:div w:id="2036153379">
      <w:bodyDiv w:val="1"/>
      <w:marLeft w:val="0"/>
      <w:marRight w:val="0"/>
      <w:marTop w:val="0"/>
      <w:marBottom w:val="0"/>
      <w:divBdr>
        <w:top w:val="none" w:sz="0" w:space="0" w:color="auto"/>
        <w:left w:val="none" w:sz="0" w:space="0" w:color="auto"/>
        <w:bottom w:val="none" w:sz="0" w:space="0" w:color="auto"/>
        <w:right w:val="none" w:sz="0" w:space="0" w:color="auto"/>
      </w:divBdr>
    </w:div>
    <w:div w:id="2047869084">
      <w:bodyDiv w:val="1"/>
      <w:marLeft w:val="0"/>
      <w:marRight w:val="0"/>
      <w:marTop w:val="0"/>
      <w:marBottom w:val="0"/>
      <w:divBdr>
        <w:top w:val="none" w:sz="0" w:space="0" w:color="auto"/>
        <w:left w:val="none" w:sz="0" w:space="0" w:color="auto"/>
        <w:bottom w:val="none" w:sz="0" w:space="0" w:color="auto"/>
        <w:right w:val="none" w:sz="0" w:space="0" w:color="auto"/>
      </w:divBdr>
    </w:div>
    <w:div w:id="2048798519">
      <w:bodyDiv w:val="1"/>
      <w:marLeft w:val="0"/>
      <w:marRight w:val="0"/>
      <w:marTop w:val="0"/>
      <w:marBottom w:val="0"/>
      <w:divBdr>
        <w:top w:val="none" w:sz="0" w:space="0" w:color="auto"/>
        <w:left w:val="none" w:sz="0" w:space="0" w:color="auto"/>
        <w:bottom w:val="none" w:sz="0" w:space="0" w:color="auto"/>
        <w:right w:val="none" w:sz="0" w:space="0" w:color="auto"/>
      </w:divBdr>
    </w:div>
    <w:div w:id="2059741860">
      <w:bodyDiv w:val="1"/>
      <w:marLeft w:val="0"/>
      <w:marRight w:val="0"/>
      <w:marTop w:val="0"/>
      <w:marBottom w:val="0"/>
      <w:divBdr>
        <w:top w:val="none" w:sz="0" w:space="0" w:color="auto"/>
        <w:left w:val="none" w:sz="0" w:space="0" w:color="auto"/>
        <w:bottom w:val="none" w:sz="0" w:space="0" w:color="auto"/>
        <w:right w:val="none" w:sz="0" w:space="0" w:color="auto"/>
      </w:divBdr>
    </w:div>
    <w:div w:id="2061049378">
      <w:bodyDiv w:val="1"/>
      <w:marLeft w:val="0"/>
      <w:marRight w:val="0"/>
      <w:marTop w:val="0"/>
      <w:marBottom w:val="0"/>
      <w:divBdr>
        <w:top w:val="none" w:sz="0" w:space="0" w:color="auto"/>
        <w:left w:val="none" w:sz="0" w:space="0" w:color="auto"/>
        <w:bottom w:val="none" w:sz="0" w:space="0" w:color="auto"/>
        <w:right w:val="none" w:sz="0" w:space="0" w:color="auto"/>
      </w:divBdr>
    </w:div>
    <w:div w:id="2070110613">
      <w:bodyDiv w:val="1"/>
      <w:marLeft w:val="0"/>
      <w:marRight w:val="0"/>
      <w:marTop w:val="0"/>
      <w:marBottom w:val="0"/>
      <w:divBdr>
        <w:top w:val="none" w:sz="0" w:space="0" w:color="auto"/>
        <w:left w:val="none" w:sz="0" w:space="0" w:color="auto"/>
        <w:bottom w:val="none" w:sz="0" w:space="0" w:color="auto"/>
        <w:right w:val="none" w:sz="0" w:space="0" w:color="auto"/>
      </w:divBdr>
    </w:div>
    <w:div w:id="2077315804">
      <w:bodyDiv w:val="1"/>
      <w:marLeft w:val="0"/>
      <w:marRight w:val="0"/>
      <w:marTop w:val="0"/>
      <w:marBottom w:val="0"/>
      <w:divBdr>
        <w:top w:val="none" w:sz="0" w:space="0" w:color="auto"/>
        <w:left w:val="none" w:sz="0" w:space="0" w:color="auto"/>
        <w:bottom w:val="none" w:sz="0" w:space="0" w:color="auto"/>
        <w:right w:val="none" w:sz="0" w:space="0" w:color="auto"/>
      </w:divBdr>
    </w:div>
    <w:div w:id="2078279095">
      <w:bodyDiv w:val="1"/>
      <w:marLeft w:val="0"/>
      <w:marRight w:val="0"/>
      <w:marTop w:val="0"/>
      <w:marBottom w:val="0"/>
      <w:divBdr>
        <w:top w:val="none" w:sz="0" w:space="0" w:color="auto"/>
        <w:left w:val="none" w:sz="0" w:space="0" w:color="auto"/>
        <w:bottom w:val="none" w:sz="0" w:space="0" w:color="auto"/>
        <w:right w:val="none" w:sz="0" w:space="0" w:color="auto"/>
      </w:divBdr>
    </w:div>
    <w:div w:id="2097822569">
      <w:bodyDiv w:val="1"/>
      <w:marLeft w:val="0"/>
      <w:marRight w:val="0"/>
      <w:marTop w:val="0"/>
      <w:marBottom w:val="0"/>
      <w:divBdr>
        <w:top w:val="none" w:sz="0" w:space="0" w:color="auto"/>
        <w:left w:val="none" w:sz="0" w:space="0" w:color="auto"/>
        <w:bottom w:val="none" w:sz="0" w:space="0" w:color="auto"/>
        <w:right w:val="none" w:sz="0" w:space="0" w:color="auto"/>
      </w:divBdr>
    </w:div>
    <w:div w:id="2101292577">
      <w:bodyDiv w:val="1"/>
      <w:marLeft w:val="0"/>
      <w:marRight w:val="0"/>
      <w:marTop w:val="0"/>
      <w:marBottom w:val="0"/>
      <w:divBdr>
        <w:top w:val="none" w:sz="0" w:space="0" w:color="auto"/>
        <w:left w:val="none" w:sz="0" w:space="0" w:color="auto"/>
        <w:bottom w:val="none" w:sz="0" w:space="0" w:color="auto"/>
        <w:right w:val="none" w:sz="0" w:space="0" w:color="auto"/>
      </w:divBdr>
    </w:div>
    <w:div w:id="2109814808">
      <w:bodyDiv w:val="1"/>
      <w:marLeft w:val="0"/>
      <w:marRight w:val="0"/>
      <w:marTop w:val="0"/>
      <w:marBottom w:val="0"/>
      <w:divBdr>
        <w:top w:val="none" w:sz="0" w:space="0" w:color="auto"/>
        <w:left w:val="none" w:sz="0" w:space="0" w:color="auto"/>
        <w:bottom w:val="none" w:sz="0" w:space="0" w:color="auto"/>
        <w:right w:val="none" w:sz="0" w:space="0" w:color="auto"/>
      </w:divBdr>
    </w:div>
    <w:div w:id="2128888271">
      <w:bodyDiv w:val="1"/>
      <w:marLeft w:val="0"/>
      <w:marRight w:val="0"/>
      <w:marTop w:val="0"/>
      <w:marBottom w:val="0"/>
      <w:divBdr>
        <w:top w:val="none" w:sz="0" w:space="0" w:color="auto"/>
        <w:left w:val="none" w:sz="0" w:space="0" w:color="auto"/>
        <w:bottom w:val="none" w:sz="0" w:space="0" w:color="auto"/>
        <w:right w:val="none" w:sz="0" w:space="0" w:color="auto"/>
      </w:divBdr>
    </w:div>
    <w:div w:id="2144998350">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fin@nashles.com.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orzbit@ukr.net" TargetMode="External"/><Relationship Id="rId5" Type="http://schemas.openxmlformats.org/officeDocument/2006/relationships/settings" Target="settings.xml"/><Relationship Id="rId10" Type="http://schemas.openxmlformats.org/officeDocument/2006/relationships/hyperlink" Target="mailto:fin@nashles.com.ua" TargetMode="External"/><Relationship Id="rId4" Type="http://schemas.microsoft.com/office/2007/relationships/stylesWithEffects" Target="stylesWithEffects.xml"/><Relationship Id="rId9" Type="http://schemas.openxmlformats.org/officeDocument/2006/relationships/hyperlink" Target="mailto:gorzbit@ukr.net"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F873F-02C5-4055-B41C-692E95274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2130</Words>
  <Characters>12143</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cp:lastPrinted>2022-06-12T12:15:00Z</cp:lastPrinted>
  <dcterms:created xsi:type="dcterms:W3CDTF">2022-06-12T12:00:00Z</dcterms:created>
  <dcterms:modified xsi:type="dcterms:W3CDTF">2022-06-12T12:15:00Z</dcterms:modified>
</cp:coreProperties>
</file>